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D8" w:rsidRPr="00D63C66" w:rsidRDefault="004425D8" w:rsidP="007F30D8">
      <w:pPr>
        <w:pStyle w:val="Akapitzlist"/>
        <w:autoSpaceDE w:val="0"/>
        <w:autoSpaceDN w:val="0"/>
        <w:adjustRightInd w:val="0"/>
        <w:ind w:left="426"/>
        <w:jc w:val="center"/>
        <w:rPr>
          <w:rFonts w:eastAsia="Humanist521PL-Roman"/>
          <w:b/>
          <w:color w:val="000000"/>
        </w:rPr>
      </w:pPr>
      <w:r w:rsidRPr="00D63C66">
        <w:rPr>
          <w:rFonts w:eastAsia="Humanist521PL-Roman"/>
          <w:b/>
          <w:color w:val="000000"/>
        </w:rPr>
        <w:t>Wymagania edukacyjne</w:t>
      </w:r>
      <w:r w:rsidR="009D6BB1" w:rsidRPr="00D63C66">
        <w:rPr>
          <w:rFonts w:eastAsia="Humanist521PL-Roman"/>
          <w:b/>
          <w:color w:val="000000"/>
        </w:rPr>
        <w:br/>
      </w:r>
      <w:r w:rsidRPr="00D63C66">
        <w:rPr>
          <w:rFonts w:eastAsia="Humanist521PL-Roman"/>
          <w:b/>
          <w:color w:val="000000"/>
        </w:rPr>
        <w:t>na śródroczne oceny klasyfikacyjne z geografii w klasie 7</w:t>
      </w:r>
      <w:r w:rsidR="00AF19D7" w:rsidRPr="00D63C66">
        <w:rPr>
          <w:rFonts w:eastAsia="Humanist521PL-Roman"/>
          <w:b/>
          <w:color w:val="000000"/>
        </w:rPr>
        <w:br/>
      </w:r>
    </w:p>
    <w:p w:rsidR="004425D8" w:rsidRPr="00D63C66" w:rsidRDefault="004425D8" w:rsidP="007F30D8">
      <w:pPr>
        <w:pStyle w:val="Akapitzlist"/>
        <w:autoSpaceDE w:val="0"/>
        <w:autoSpaceDN w:val="0"/>
        <w:adjustRightInd w:val="0"/>
        <w:jc w:val="both"/>
        <w:rPr>
          <w:rFonts w:eastAsia="Humanist521PL-Roman"/>
          <w:b/>
          <w:color w:val="000000"/>
        </w:rPr>
      </w:pPr>
    </w:p>
    <w:p w:rsidR="004425D8" w:rsidRPr="00D63C66" w:rsidRDefault="004425D8" w:rsidP="007F30D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</w:rPr>
      </w:pPr>
      <w:r w:rsidRPr="00D63C66">
        <w:rPr>
          <w:rFonts w:eastAsia="Humanist521PL-Roman"/>
          <w:b/>
          <w:color w:val="000000"/>
        </w:rPr>
        <w:t xml:space="preserve">Ocenę niedostateczną </w:t>
      </w:r>
      <w:r w:rsidRPr="00D63C66">
        <w:rPr>
          <w:rFonts w:eastAsia="Humanist521PL-Roman"/>
          <w:color w:val="000000"/>
        </w:rPr>
        <w:t>otrzymuje uczeń , który nie opanował wiadomości i umiejętności przewidzianych na ocenę dopuszczającą.</w:t>
      </w:r>
    </w:p>
    <w:p w:rsidR="004425D8" w:rsidRPr="00D63C66" w:rsidRDefault="004425D8" w:rsidP="007F30D8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000000"/>
        </w:rPr>
      </w:pPr>
    </w:p>
    <w:p w:rsidR="004425D8" w:rsidRPr="00D63C66" w:rsidRDefault="004425D8" w:rsidP="007F30D8">
      <w:pPr>
        <w:pStyle w:val="Akapitzlist"/>
        <w:numPr>
          <w:ilvl w:val="0"/>
          <w:numId w:val="1"/>
        </w:numPr>
        <w:jc w:val="both"/>
        <w:rPr>
          <w:b/>
        </w:rPr>
      </w:pPr>
      <w:r w:rsidRPr="00D63C66">
        <w:rPr>
          <w:b/>
          <w:bCs/>
          <w:color w:val="000000"/>
        </w:rPr>
        <w:t xml:space="preserve">Wymagania </w:t>
      </w:r>
      <w:r w:rsidRPr="00D63C66">
        <w:rPr>
          <w:rFonts w:eastAsia="Humanist521PL-Roman"/>
          <w:b/>
          <w:color w:val="000000"/>
        </w:rPr>
        <w:t>edukacyjne</w:t>
      </w:r>
      <w:r w:rsidRPr="00D63C66">
        <w:rPr>
          <w:b/>
          <w:color w:val="000000"/>
        </w:rPr>
        <w:t xml:space="preserve"> na ocenę dopuszczającą</w:t>
      </w:r>
    </w:p>
    <w:p w:rsidR="004425D8" w:rsidRPr="00D63C66" w:rsidRDefault="004425D8" w:rsidP="007F30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3C66">
        <w:rPr>
          <w:rFonts w:ascii="Times New Roman" w:hAnsi="Times New Roman" w:cs="Times New Roman"/>
          <w:sz w:val="24"/>
          <w:szCs w:val="24"/>
          <w:u w:val="single"/>
        </w:rPr>
        <w:t xml:space="preserve">Uczeń: 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kraje sąsiadujące z Polską i wskazuje je na mapie;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nazwy stolic sąsiadów Polski;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powierzchnię Polski;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wskazuje na mapie przebieg granic Polski, w tym lądowych i morskich;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pojęcia terytorium państwa, granica państwa;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pojęcia: erozja, akumulacja, lądolód, ruchy górotwórcze (fałdowania);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nazwy najwyżej i najniżej położonych punktów w Polsce;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pasy ukształtowania powierzchni;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podstawowe cechy ukształtowania powierzchni Polski;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i wskazuje na mapie największe łańcuchy górskie Polski, obszar objęty ostatnim zlodowaceniem;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pojęcia: pogoda, klimat, masa powietrza, okres wegetacyjny;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czynniki wpływające na klimat;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podaje, jaki typ klimatu występuje w Polsce;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podstawowe cechy klimatu Polski;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odczytuje informacje z klimatogramu;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pojęcia: system rzeczny, źródło, ujście, dorzecze, dział wodny, stan wody w rzece, wezbranie, niżówka, powódź;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charakterystyczne odcinki rzeki (biegi rzeki);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nazwy największych rzek Polski i Europy;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sposoby zasilania rzek;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pojęcie gleba;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składniki gleby;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gleby występujące w Polsce.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podział lasów ze względu na stan gatunkowy: bory, grądy, olsy, łęgi;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warstwy lasu;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określa znaczenie lasów dla przyrody i człowieka;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wartość wskaźnika lesistości dla Polski;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pojęcie środowisko przyrodnicze;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motywy ochrony przyrody;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najważniejsze formy ochrony przyrody w Polsce;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podział surowców mineralnych ze względu na ich sposób wykorzystania;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na podstawie mapy określa położenie Morza Bałtyckiego;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główne cechy fizyczne Morza Bałtyckiego;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pojęcie podział administracyjny;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wskazuje na mapie administracyjnej Polski województwa i ich stolice;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pojęcie gęstość zaludnienia;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wartość wskaźnika gęstości zaludnienia Polski;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województwa o najmniejszej i największej gęstości zaludnienia.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liczbę ludności Europy i Polski;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odczytuje z wykresu informacje dotyczące zmiany liczby ludności Polski i Europy;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lastRenderedPageBreak/>
        <w:t>wyjaśnia pojęcia: przyrost naturalny, współczynnik przyrostu naturalnego, migracja, emigracja, imigracja, saldo migracji, przyrost rzeczywisty.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różnicę między emigracją a imigracją;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przyczyny migracji w Europie;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skutki migracji.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odczytuje z tabeli i wykresów informacje dotyczące przyrostu naturalnego, salda migracji i przyrostu rzeczywistego.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pojęcia: demografia, wiek przedprodukcyjny, wiek produkcyjny i wiek poprodukcyjny, starzenie się społeczeństwa, struktura płci i wieku, piramida płci i wieku;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podaje, czym zajmuje się GUS.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pojęcia: narodowość, mniejszość narodowa, mniejszość etniczna;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mniejszości narodowe i mniejszości etniczne w Polsce.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pojęcia: sektory gospodarki, produkt krajowy brutto (PKB), struktura zatrudnienia;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przedstawia podział gospodarki na sektory.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pojęcia struktura zatrudnienia, stopa bezrobocia;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przyczyny i skutki bezrobocia;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wyjaśnia pojęcia: urbanizacja, miasto, wskaźnik urbanizacji, aglomeracja monocentryczna, aglomeracja policentryczna (konurbacja);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wymienia nazwy największych miast Polski i wskazuje je na mapie;</w:t>
      </w:r>
    </w:p>
    <w:p w:rsidR="008B4F96" w:rsidRPr="00D63C66" w:rsidRDefault="008B4F96" w:rsidP="008B4F96">
      <w:pPr>
        <w:pStyle w:val="Akapitzlist"/>
        <w:numPr>
          <w:ilvl w:val="0"/>
          <w:numId w:val="16"/>
        </w:numPr>
        <w:jc w:val="both"/>
      </w:pPr>
      <w:r w:rsidRPr="00D63C66">
        <w:t>podaje wartość wskaźnika urbanizacji w Polsce.</w:t>
      </w:r>
    </w:p>
    <w:p w:rsidR="00AF19D7" w:rsidRPr="00D63C66" w:rsidRDefault="00AF19D7" w:rsidP="00AF19D7">
      <w:pPr>
        <w:pStyle w:val="Akapitzlist"/>
        <w:jc w:val="both"/>
      </w:pPr>
    </w:p>
    <w:p w:rsidR="004425D8" w:rsidRPr="00D63C66" w:rsidRDefault="004425D8" w:rsidP="007F30D8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D63C66">
        <w:rPr>
          <w:rFonts w:eastAsia="Humanist521PL-Roman"/>
          <w:b/>
          <w:bCs/>
          <w:color w:val="000000" w:themeColor="text1"/>
        </w:rPr>
        <w:t xml:space="preserve">Wymagania edukacyjne </w:t>
      </w:r>
      <w:r w:rsidRPr="00D63C66">
        <w:rPr>
          <w:rFonts w:eastAsia="Humanist521PL-Roman"/>
          <w:b/>
          <w:color w:val="000000" w:themeColor="text1"/>
        </w:rPr>
        <w:t>na ocenę dostateczną</w:t>
      </w:r>
      <w:r w:rsidRPr="00D63C66">
        <w:rPr>
          <w:rFonts w:eastAsia="Humanist521PL-Roman"/>
          <w:color w:val="000000" w:themeColor="text1"/>
        </w:rPr>
        <w:t xml:space="preserve"> </w:t>
      </w:r>
    </w:p>
    <w:p w:rsidR="000C45AA" w:rsidRPr="00D63C66" w:rsidRDefault="004425D8" w:rsidP="007F30D8">
      <w:pPr>
        <w:pStyle w:val="Akapitzlist"/>
        <w:autoSpaceDE w:val="0"/>
        <w:autoSpaceDN w:val="0"/>
        <w:adjustRightInd w:val="0"/>
        <w:jc w:val="both"/>
        <w:rPr>
          <w:rFonts w:eastAsia="Humanist521PL-Roman"/>
          <w:color w:val="000000" w:themeColor="text1"/>
          <w:u w:val="single"/>
        </w:rPr>
      </w:pPr>
      <w:r w:rsidRPr="00D63C66">
        <w:rPr>
          <w:rFonts w:eastAsia="Humanist521PL-Roman"/>
          <w:color w:val="000000" w:themeColor="text1"/>
          <w:u w:val="single"/>
        </w:rPr>
        <w:t>Uczeń</w:t>
      </w:r>
      <w:r w:rsidR="00AB07EF" w:rsidRPr="00D63C66">
        <w:rPr>
          <w:rFonts w:eastAsia="Humanist521PL-Roman"/>
          <w:color w:val="000000" w:themeColor="text1"/>
          <w:u w:val="single"/>
        </w:rPr>
        <w:t>: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na podstawie mapy ogólnogeograficznej podaje cechy położenia Polski w Europie;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określa, w jaki sposób zostały wytyczone granice Polski;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skrajne punkty terytorium Polski i Europy;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odczytuje długość i szerokość geograficzną wybranych punktów na mapie Polski i Europy.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rzeźba terenu, proces geologiczny, zlodowacenie;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procesy geologiczne kształtujące rzeźbę terenu Polski;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pasy ukształtowania terenu, podaje przykłady krain geograficznych;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formy krajobrazu polodowcowego;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podaje, jakie są typy gór wyróżnione ze względu na sposób powstania.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prezentuje czynniki kształtujące klimat Polski;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cechy klimatu Polski oraz długość okresu wegetacyjnego;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określa, czym jest amplituda temperatury powietrza, potrafi ją obliczyć;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odczytuje informacje z map klimatycznych.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 zlewisko, obszar bezodpływowy;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potrafi wskazać dział wodny na mapie;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rzekę w poszczególnych biegach;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rozpoznaje rodzaje ujść rzecznych;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największe rzeki Polski i Europy;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cechy sieci rzecznej Polski.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proces powstawania gleby;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profil glebowy, gleba antropogeniczna, żyzność gleby, degradacja (erozja) gleby;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podaje, które gleby są żyzne, a które mało żyzne.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czynniki przyrodnicze i społeczno-kulturowe wpływające na zróżnicowanie lasów w Polsce;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pojęcie wskaźnik lesistości.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park narodowy, park krajobrazowy, rezerwat przyrody, pomnik przyrody, obszar Natura 2000, ochrona gatunkowa;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Polski parki narodowe.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lastRenderedPageBreak/>
        <w:t>omawia podział surowców mineralnych ze względu na ich wykorzystanie,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surowców należących do różnych grup.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mierzeja, klif, degradacja wód, zatoka, cieśnina;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przyczyny małego zasolenia Morza Bałtyckiego;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gatunki roślin i zwierząt występujące w naszym morzu;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państwa nadbałtyckie.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231F20"/>
        </w:rPr>
        <w:t>wymienia jednostki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  <w:spacing w:val="-2"/>
        </w:rPr>
        <w:t>podziału</w:t>
      </w:r>
      <w:r w:rsidRPr="00D63C66">
        <w:rPr>
          <w:color w:val="231F20"/>
          <w:spacing w:val="-3"/>
        </w:rPr>
        <w:t xml:space="preserve"> </w:t>
      </w:r>
      <w:r w:rsidRPr="00D63C66">
        <w:rPr>
          <w:color w:val="231F20"/>
          <w:spacing w:val="-2"/>
        </w:rPr>
        <w:t>administracyjnego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w</w:t>
      </w:r>
      <w:r w:rsidRPr="00D63C66">
        <w:rPr>
          <w:color w:val="231F20"/>
          <w:spacing w:val="-3"/>
        </w:rPr>
        <w:t xml:space="preserve"> </w:t>
      </w:r>
      <w:r w:rsidRPr="00D63C66">
        <w:rPr>
          <w:color w:val="231F20"/>
        </w:rPr>
        <w:t>Polsce.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czynniki wpływające na rozmieszczenie ludności w Polsce.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oblicza przyrost naturalny, przyrost rzeczywisty i saldo migracji;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przyczyny strat ludności;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czynniki wzrostu liczby ludności po II wojnie światowej.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kierunki emigracji Polaków, wymienia główne skupiska Polonii;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określa kierunki napływu imigrantów do Polski.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oblicza saldo migracji, przyrost naturalny i przyrost rzeczywisty ludności;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państwa o różnym współczynniku przyrostu naturalnego w Europie.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jak skonstruowana jest piramida płci i wieku, odczytuje z niej informacje;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określa na podstawie kształtu piramidy wiek społeczeństwa.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mniejszości narodowe i mniejszości etniczne w Polsce;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Polski regiony zamieszkane przez mniejszości narodowe.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czym zajmują się poszczególne sektory gospodarki;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wskaźniki określające poziom gospodarczy kraju;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pojęcie reindustrializacja;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czym jest sektor kreatywny.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podział ludności ze względu na aktywność na rynku pracy;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województwa o najniższej i najwyższej stopie bezrobocia.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czynniki sprzyjające powstawaniu i rozwojowi miast, podaje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przykłady miast, które miały różne czynniki rozwoju;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województwa o najniższym i najwyższym wskaźniku urbanizacji;</w:t>
      </w:r>
    </w:p>
    <w:p w:rsidR="006A6497" w:rsidRPr="00D63C66" w:rsidRDefault="006A6497" w:rsidP="006A6497">
      <w:pPr>
        <w:pStyle w:val="Akapitzlist"/>
        <w:numPr>
          <w:ilvl w:val="0"/>
          <w:numId w:val="24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pozytywne i negatywne skutki życia ludności w wielkim mieście.</w:t>
      </w:r>
    </w:p>
    <w:p w:rsidR="006A6497" w:rsidRPr="00D63C66" w:rsidRDefault="006A6497" w:rsidP="006A6497">
      <w:pPr>
        <w:pStyle w:val="Akapitzlist"/>
        <w:jc w:val="both"/>
        <w:rPr>
          <w:color w:val="000000" w:themeColor="text1"/>
        </w:rPr>
      </w:pPr>
    </w:p>
    <w:p w:rsidR="004425D8" w:rsidRPr="00D63C66" w:rsidRDefault="004425D8" w:rsidP="007F30D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D63C66">
        <w:rPr>
          <w:b/>
          <w:bCs/>
          <w:color w:val="000000" w:themeColor="text1"/>
        </w:rPr>
        <w:t xml:space="preserve">Wymagania </w:t>
      </w:r>
      <w:r w:rsidRPr="00D63C66">
        <w:rPr>
          <w:rFonts w:eastAsia="Humanist521PL-Roman"/>
          <w:b/>
          <w:color w:val="000000" w:themeColor="text1"/>
        </w:rPr>
        <w:t>edukacyjne</w:t>
      </w:r>
      <w:r w:rsidRPr="00D63C66">
        <w:rPr>
          <w:b/>
          <w:color w:val="000000" w:themeColor="text1"/>
        </w:rPr>
        <w:t xml:space="preserve"> na  ocenę dobrą</w:t>
      </w:r>
      <w:r w:rsidRPr="00D63C66">
        <w:rPr>
          <w:color w:val="000000" w:themeColor="text1"/>
        </w:rPr>
        <w:t xml:space="preserve"> </w:t>
      </w:r>
    </w:p>
    <w:p w:rsidR="009D6BB1" w:rsidRPr="00D63C66" w:rsidRDefault="004425D8" w:rsidP="007F30D8">
      <w:pPr>
        <w:pStyle w:val="Akapitzlist"/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D63C66">
        <w:rPr>
          <w:color w:val="000000" w:themeColor="text1"/>
          <w:u w:val="single"/>
        </w:rPr>
        <w:t>Uczeń</w:t>
      </w:r>
      <w:r w:rsidR="00AB07EF" w:rsidRPr="00D63C66">
        <w:rPr>
          <w:rFonts w:eastAsia="Humanist521PL-Roman"/>
          <w:color w:val="000000" w:themeColor="text1"/>
          <w:u w:val="single"/>
        </w:rPr>
        <w:t>: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omawia cechy położenia Polski w Europie;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rozróżnia konsekwencje położenia geograficznego, ekonomicznego i politycznego Polski w Europie;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podaje, jak określić położenie geograficzne Polski;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 rozciągłość południkowa i rozciągłość równoleżnikowa.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w sposób ogólny rzeźbę terenu Polski;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proces powstawania gór fałdowych i zrębowych, podaje przykłady gór w Polsce i w Europie;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gór powstałych w poszczególnych orogenezach;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opisuje, na czym polega odmłodzenie rzeźby gór;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jak powstawały wybrane formy polodowcowe: moreny, sandry, jeziora, pradoliny, głazy narzutowe;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na czym polega pasowość rzeźby.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wpływ czynników klimatotwórczych na klimat Polski;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pojęcie przejściowość klimatu;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cechy świadczące o przejściowości naszego klimatu;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cechy klimatu na podstawie wykresu klimatycznego;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masy powietrza kształtujące klimat Polski.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pojęcie asymetria dorzeczy;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czynniki środowiska wpływające na systemy rzeczne;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lastRenderedPageBreak/>
        <w:t>wyjaśnia zależność między sposobem zasilania rzeki a stanami wody w ciągu roku.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różnice między glebami strefowymi a astrefowymi, podaje przykłady gleb występujących w Polsce należących do obu grup;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czynniki sprzyjające degradacji gleby;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czynniki decydujące o zróżnicowaniu gleb w Polsce;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miejsca występowania poszczególnych rodzajów gleb.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lasy Polski, podaje miejsce występowania poszczególnych typów lasów;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i wskazuje na mapie obszary o najwyższym i najniższym wskaźniku lesistości.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walory przyrodnicze parków narodowych w Polsce;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rezerwatów przyrody, parków krajobrazowych i pomników przyrody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występujących na obszarze własnego regionu.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rozmieszczenie surowców mineralnych Polski na podstawie mapy tematycznej.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całościowo środowisko przyrodnicze Morza Bałtyckiego;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na podstawie mapy opisuje linię brzegową Morza Bałtyckiego (podaje nazwy wysp, półwyspów, cieśnin);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przyczyny degradacji wód Morza Bałtyckiego.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trójstopniowy podział administracyjny;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określa przynależność administracyjną swojej miejscowości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omawia przyczyny nierównomiernego zaludnienia Polski.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oblicza współczynniki przyrostu naturalnego, salda migracji i przyrostu rzeczywistego;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zmiany liczby ludności Polski i Europy po 1945 r.;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na podstawie wykresu przedstawia tendencje zmian liczby ludności Europy na tle innych kontynentów.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fale migracji po II wojnie światowej;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przyczyny emigracji Polaków.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oblicza współczynnik przyrostu naturalnego, salda migracji i przyrostu rzeczywistego;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wykresy przedstawiające wskaźniki demograficzne;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sytuację demograficzną w Polsce.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omawia strukturę płci i wieku ludności Polski na podstawie piramidy płci i wieku;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przyczyny starzenia się społeczeństwa.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omawia przyczyny rozmieszczenia mniejszości narodowych w Polsce;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strukturę wyznaniową Polaków na tle innych państw Europy.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określa różnice w strukturze zatrudnienia ludności między Polską a wybranymi państwami europejskimi;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rolę usług w kształtowaniu PKB.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przestrzenne zróżnicowanie struktury zatrudnienia w Polsce, podaje przyczyny tego zróżnicowania;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wpływ migracji na poziom bezrobocia.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rozmieszczenie miast w Polsce;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proces powstawania aglomeracji monocentrycznej i konurbacji;</w:t>
      </w:r>
    </w:p>
    <w:p w:rsidR="00AD2EF4" w:rsidRPr="00D63C66" w:rsidRDefault="00AD2EF4" w:rsidP="00AD2EF4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pojęcie suburbanizacja.</w:t>
      </w:r>
    </w:p>
    <w:p w:rsidR="004425D8" w:rsidRPr="00D63C66" w:rsidRDefault="004425D8" w:rsidP="007F30D8">
      <w:pPr>
        <w:pStyle w:val="Akapitzlist"/>
        <w:autoSpaceDE w:val="0"/>
        <w:autoSpaceDN w:val="0"/>
        <w:adjustRightInd w:val="0"/>
        <w:jc w:val="both"/>
        <w:rPr>
          <w:color w:val="FF0000"/>
        </w:rPr>
      </w:pPr>
    </w:p>
    <w:p w:rsidR="004425D8" w:rsidRPr="00D63C66" w:rsidRDefault="004425D8" w:rsidP="007F30D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D63C66">
        <w:rPr>
          <w:b/>
          <w:bCs/>
          <w:color w:val="000000" w:themeColor="text1"/>
        </w:rPr>
        <w:t xml:space="preserve">Wymagania edukacyjne </w:t>
      </w:r>
      <w:r w:rsidRPr="00D63C66">
        <w:rPr>
          <w:b/>
          <w:color w:val="000000" w:themeColor="text1"/>
        </w:rPr>
        <w:t>na ocenę bardzo dobrą</w:t>
      </w:r>
      <w:r w:rsidRPr="00D63C66">
        <w:rPr>
          <w:color w:val="000000" w:themeColor="text1"/>
        </w:rPr>
        <w:t xml:space="preserve"> </w:t>
      </w:r>
    </w:p>
    <w:p w:rsidR="000C45AA" w:rsidRPr="00D63C66" w:rsidRDefault="004425D8" w:rsidP="007F30D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3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Uczeń</w:t>
      </w:r>
      <w:r w:rsidR="00AB07EF" w:rsidRPr="00D63C66">
        <w:rPr>
          <w:rFonts w:ascii="Times New Roman" w:eastAsia="Humanist521PL-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omawia konsekwencje przyrodnicze, ekonomiczne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i polityczne położenia Polski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w Europie;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oblicza rozciągłość południkową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i równoleżnikową Polski.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wpływ zlodowaceń na ukształtowanie powierzchni Polski (na krajobraz górski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i krajobraz pojezierny);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wpływ ruchów górotwórczych w Europie na ukształtowanie powierzchni Polski;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rzeźbę terenu w poszczególnych pasach ukształtowania powierzchni;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lastRenderedPageBreak/>
        <w:t xml:space="preserve">podaje różnice między rzeźbą </w:t>
      </w:r>
      <w:r w:rsidR="003106D6" w:rsidRPr="00D63C66">
        <w:rPr>
          <w:color w:val="000000" w:themeColor="text1"/>
        </w:rPr>
        <w:t xml:space="preserve">staro glacjalną </w:t>
      </w:r>
      <w:r w:rsidRPr="00D63C66">
        <w:rPr>
          <w:color w:val="000000" w:themeColor="text1"/>
        </w:rPr>
        <w:t>a rzeźbą młodoglacjalną.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wpływ mas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powietrza na zróżnicowanie pogody w Polsce;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wpływ zmienności pogody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w Polsce na rolnictwo, transport i turystykę.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walory przyrodnicze największych rzek Polski;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rzek należących do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poszczególnych zlewisk;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wpływ czynników środowiska na systemy rzeczne.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czynniki wpływające na zróżnicowanie gleb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w Polsce;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cechy gleb na podstawie profili glebowych.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zależność między rodzajem lasu a elementami środowiska przyrodniczego (glebą, wodą, klimatem);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porównuje skład gatunkowy lasów w Polsce na przestrzeni lat.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inne formy ochrony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przyrody (stanowiska dokumentacyjne, użytki ekologiczne, zespoły przyrodniczo-krajobrazowe, obszary chronionego krajobrazu);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omawia walory przyrodnicze wybranych terenów chronionych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w najbliższej okolicy.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omawia znaczenie gospodarcze surowców mineralnych Polski.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omawia znaczenie gospodarcze Morza Bałtyckiego.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podział Polski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na krainy historyczno-etnograficzne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rozmieszczenie ludności w Polsce;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skutki nierównomiernego rozmieszczenia ludności w Polsce.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przyczyny zmian liczby ludności Polski.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wykresy przedstawiające ruchy migracyjne;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pojęcie kryzys migracyjny.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zmiany liczby ludności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i zmiany wskaź</w:t>
      </w:r>
      <w:r w:rsidR="003106D6" w:rsidRPr="00D63C66">
        <w:rPr>
          <w:color w:val="000000" w:themeColor="text1"/>
        </w:rPr>
        <w:t xml:space="preserve">ników demograficznych w Europie </w:t>
      </w:r>
      <w:r w:rsidRPr="00D63C66">
        <w:rPr>
          <w:color w:val="000000" w:themeColor="text1"/>
        </w:rPr>
        <w:t>i w Polsce;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sytuację demograficzną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w wybranych krajach Europy.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strukturę demograficzną ludności wybranych krajów na podstawie piramidy płci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i wieku;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wpływ migracji na strukturę wieku i płci.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porównuje zróżnicowanie narodowościowe, etniczne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i wyznaniowe ludności Polski z wybranymi państwami Europy.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zmiany zachodząc</w:t>
      </w:r>
      <w:r w:rsidR="003106D6" w:rsidRPr="00D63C66">
        <w:rPr>
          <w:color w:val="000000" w:themeColor="text1"/>
        </w:rPr>
        <w:t xml:space="preserve">e </w:t>
      </w:r>
      <w:r w:rsidRPr="00D63C66">
        <w:rPr>
          <w:color w:val="000000" w:themeColor="text1"/>
        </w:rPr>
        <w:t>w gospodarce i w strukturze zatrudnienia na przestrzeni lat w Polsce i w Europie;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porównuje strukturę zatrudnienia i PKB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w wybranych krajach Europy.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opisuje, jak zmieniała się stopa bezrobocia na przestrzeni lat w Polsce;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wpływ bezrobocia na gospodarkę;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sposoby przeciwdziałania bezrobociu.</w:t>
      </w:r>
    </w:p>
    <w:p w:rsidR="005F055F" w:rsidRPr="00D63C66" w:rsidRDefault="005F055F" w:rsidP="003106D6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poziom urbanizacji</w:t>
      </w:r>
      <w:r w:rsidR="003106D6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w Polsce i w Europie;</w:t>
      </w:r>
    </w:p>
    <w:p w:rsidR="005F055F" w:rsidRPr="00D63C66" w:rsidRDefault="005F055F" w:rsidP="005F055F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na czym polega zrównoważona urbanizacja.</w:t>
      </w:r>
    </w:p>
    <w:p w:rsidR="006C077A" w:rsidRPr="00D63C66" w:rsidRDefault="006C077A" w:rsidP="007F30D8">
      <w:pPr>
        <w:pStyle w:val="Akapitzlist"/>
        <w:autoSpaceDE w:val="0"/>
        <w:autoSpaceDN w:val="0"/>
        <w:adjustRightInd w:val="0"/>
        <w:ind w:left="1785"/>
        <w:jc w:val="both"/>
        <w:rPr>
          <w:color w:val="FF0000"/>
        </w:rPr>
      </w:pPr>
    </w:p>
    <w:p w:rsidR="004425D8" w:rsidRPr="00D63C66" w:rsidRDefault="004425D8" w:rsidP="007F30D8">
      <w:pPr>
        <w:pStyle w:val="Akapitzlist"/>
        <w:numPr>
          <w:ilvl w:val="0"/>
          <w:numId w:val="1"/>
        </w:numPr>
        <w:tabs>
          <w:tab w:val="left" w:pos="150"/>
        </w:tabs>
        <w:jc w:val="both"/>
        <w:rPr>
          <w:b/>
          <w:color w:val="000000" w:themeColor="text1"/>
        </w:rPr>
      </w:pPr>
      <w:r w:rsidRPr="00D63C66">
        <w:rPr>
          <w:b/>
          <w:bCs/>
          <w:color w:val="000000" w:themeColor="text1"/>
        </w:rPr>
        <w:t xml:space="preserve">Wymagania edukacyjne </w:t>
      </w:r>
      <w:r w:rsidRPr="00D63C66">
        <w:rPr>
          <w:b/>
          <w:color w:val="000000" w:themeColor="text1"/>
        </w:rPr>
        <w:t>na ocenę celującą</w:t>
      </w:r>
    </w:p>
    <w:p w:rsidR="007F30D8" w:rsidRPr="00D63C66" w:rsidRDefault="004425D8" w:rsidP="00355303">
      <w:pPr>
        <w:tabs>
          <w:tab w:val="left" w:pos="150"/>
        </w:tabs>
        <w:spacing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3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Uczeń</w:t>
      </w:r>
      <w:r w:rsidR="007F30D8" w:rsidRPr="00D63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przyrodnicze konsekwencje rozciągłości południkowej i równoleżnikowej Polski.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czym jest tabela stratygraficzna;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podział dziejów Ziemi na ery i okresy oraz wymienia najważniejsze wydarzenia geologiczne, mające wpływ na ukształtowanie krajobrazu Polski;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formy rzeźby polodowcowej.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przyczyny zróżnicowania klimatycznego Polski;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klimat wybranych regionów Polski;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zależność między klimatem a roślinnością na przykładzie klimatu górskiego.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rozpoznaje rzeki Polski i Europy na mapie konturowej;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wybrane rzeki Europy.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lastRenderedPageBreak/>
        <w:t>wyjaśnia zależność między rodzajem gleby a jej rolniczym wykorzystaniem.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określa przyczyny zagrożeń lasów i proponuje sposoby zapobiegania tym zagrożeniom;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państwa w Europie o większej lub mniejszej lesistości niż Polska;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działań obywatelskich służących poprawie stanu środowiska przyrodniczego Polski.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na czym polega koncepcja zrównoważonego rozwoju;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podaje argumenty przemawiające za koniecznością zachowania walorów dziedzictwa przyrodniczego.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wpływ wydobycia surowców mineralnych na środowisko przyrodnicze.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jak formowało się Morze Bałtyckie;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proponuje działania wpływające na ochronę wód Morza Bałtyckiego.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omawia zmiany, które zostały wprowadzone w podziale administracyjnym Polski w 1999 r.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porównuje zaludnienie wybranych regionów Polski lub krajów Europy.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skutki utrzymywania się niskich lub ujemnych wartości współczynnika przyrostu naturalnego w Polsce i w wybranych krajach Europy;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propozycje działań mających na celu zatrzymanie spadku liczby ludności w Polsce.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formułuje hipotezy dotyczące przyczyn i skutków migracji;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ocenia skutki migracji zagranicznych w Polsce i w Europie;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przewiduje, jakie skutki w najbliższym czasie może spowodować emigracja z Polski.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porównuje zmiany w przyroście naturalnym i przyroście rzeczywistym ludności w Polsce i w wybranych krajach Europy;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określa tendencje zmian liczby ludności w Polsce i w Europie w latach 2030–2050.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ocenia wpływ starzenia się społeczeństwa na sytuację ekonomiczną państwa;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propozycje rozwiązań dotyczących poprawy sytuacji demograficznej wybranych państw.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na podstawie dostępnych źródeł informacji omawia problemy mniejszości narodowych w Europie i w Polsce.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wykazuje znaczenie poszczególnych sektorów gospodarki w rozwoju kraju;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przykładowe kryteria zaliczania państw do grupy krajów wysokorozwiniętych (np. kryteria Banku Światowego).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porównuje poziom bezrobocia w Polsce i w innych krajach europejskich.</w:t>
      </w:r>
    </w:p>
    <w:p w:rsidR="00216A5A" w:rsidRPr="00D63C66" w:rsidRDefault="00216A5A" w:rsidP="00216A5A">
      <w:pPr>
        <w:pStyle w:val="Akapitzlist"/>
        <w:numPr>
          <w:ilvl w:val="0"/>
          <w:numId w:val="28"/>
        </w:numPr>
        <w:tabs>
          <w:tab w:val="left" w:pos="150"/>
        </w:tabs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proces powstawania i rozwoju miast na konkretnym przykładzie.</w:t>
      </w:r>
    </w:p>
    <w:p w:rsidR="00216A5A" w:rsidRPr="00D63C66" w:rsidRDefault="00216A5A" w:rsidP="007F30D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 w:themeColor="text1"/>
          <w:sz w:val="24"/>
          <w:szCs w:val="24"/>
        </w:rPr>
      </w:pPr>
    </w:p>
    <w:p w:rsidR="00216A5A" w:rsidRPr="00D63C66" w:rsidRDefault="00216A5A" w:rsidP="007F30D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 w:themeColor="text1"/>
          <w:sz w:val="24"/>
          <w:szCs w:val="24"/>
        </w:rPr>
      </w:pPr>
    </w:p>
    <w:p w:rsidR="004425D8" w:rsidRPr="00D63C66" w:rsidRDefault="004425D8" w:rsidP="007F30D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Humanist521PL-Roman" w:hAnsi="Times New Roman" w:cs="Times New Roman"/>
          <w:b/>
          <w:color w:val="000000" w:themeColor="text1"/>
          <w:sz w:val="24"/>
          <w:szCs w:val="24"/>
        </w:rPr>
      </w:pPr>
      <w:r w:rsidRPr="00D63C66">
        <w:rPr>
          <w:rFonts w:ascii="Times New Roman" w:eastAsia="Humanist521PL-Roman" w:hAnsi="Times New Roman" w:cs="Times New Roman"/>
          <w:b/>
          <w:color w:val="000000" w:themeColor="text1"/>
          <w:sz w:val="24"/>
          <w:szCs w:val="24"/>
        </w:rPr>
        <w:t>Wymagania edukacyjne</w:t>
      </w:r>
      <w:r w:rsidR="009D6BB1" w:rsidRPr="00D63C66">
        <w:rPr>
          <w:rFonts w:ascii="Times New Roman" w:eastAsia="Humanist521PL-Roman" w:hAnsi="Times New Roman" w:cs="Times New Roman"/>
          <w:b/>
          <w:color w:val="000000" w:themeColor="text1"/>
          <w:sz w:val="24"/>
          <w:szCs w:val="24"/>
        </w:rPr>
        <w:br/>
      </w:r>
      <w:r w:rsidRPr="00D63C66">
        <w:rPr>
          <w:rFonts w:ascii="Times New Roman" w:eastAsia="Humanist521PL-Roman" w:hAnsi="Times New Roman" w:cs="Times New Roman"/>
          <w:b/>
          <w:color w:val="000000" w:themeColor="text1"/>
          <w:sz w:val="24"/>
          <w:szCs w:val="24"/>
        </w:rPr>
        <w:t>na roczne oceny klasyfikacyjne z geografii w klasie 7</w:t>
      </w:r>
      <w:r w:rsidR="00AF19D7" w:rsidRPr="00D63C66">
        <w:rPr>
          <w:rFonts w:ascii="Times New Roman" w:eastAsia="Humanist521PL-Roman" w:hAnsi="Times New Roman" w:cs="Times New Roman"/>
          <w:b/>
          <w:color w:val="000000" w:themeColor="text1"/>
          <w:sz w:val="24"/>
          <w:szCs w:val="24"/>
        </w:rPr>
        <w:br/>
      </w:r>
      <w:bookmarkStart w:id="0" w:name="_GoBack"/>
      <w:bookmarkEnd w:id="0"/>
    </w:p>
    <w:p w:rsidR="004425D8" w:rsidRPr="00D63C66" w:rsidRDefault="004425D8" w:rsidP="007F30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color w:val="000000" w:themeColor="text1"/>
          <w:sz w:val="24"/>
          <w:szCs w:val="24"/>
        </w:rPr>
      </w:pPr>
      <w:r w:rsidRPr="00D63C66">
        <w:rPr>
          <w:rFonts w:ascii="Times New Roman" w:eastAsia="Humanist521PL-Roman" w:hAnsi="Times New Roman" w:cs="Times New Roman"/>
          <w:color w:val="000000" w:themeColor="text1"/>
          <w:sz w:val="24"/>
          <w:szCs w:val="24"/>
        </w:rPr>
        <w:t>Ucznia obowiązuje spełnienie wymagań edukacyjnych  na śródroczne oceny klasyfikacyjne oraz poniższe wymagania edukacyjne.</w:t>
      </w:r>
    </w:p>
    <w:p w:rsidR="004425D8" w:rsidRPr="00D63C66" w:rsidRDefault="004425D8" w:rsidP="007F30D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240"/>
        <w:jc w:val="both"/>
        <w:rPr>
          <w:rFonts w:eastAsia="Humanist521PL-Roman"/>
          <w:color w:val="000000" w:themeColor="text1"/>
        </w:rPr>
      </w:pPr>
      <w:r w:rsidRPr="00D63C66">
        <w:rPr>
          <w:rFonts w:eastAsia="Humanist521PL-Roman"/>
          <w:b/>
          <w:color w:val="000000" w:themeColor="text1"/>
        </w:rPr>
        <w:t xml:space="preserve">Ocenę niedostateczną </w:t>
      </w:r>
      <w:r w:rsidRPr="00D63C66">
        <w:rPr>
          <w:rFonts w:eastAsia="Humanist521PL-Roman"/>
          <w:color w:val="000000" w:themeColor="text1"/>
        </w:rPr>
        <w:t>otrzymuje uczeń , który nie opanował wiadomości i umiejętności przewidzianych na ocenę dopuszczającą.</w:t>
      </w:r>
    </w:p>
    <w:p w:rsidR="004425D8" w:rsidRPr="00D63C66" w:rsidRDefault="004425D8" w:rsidP="007F30D8">
      <w:pPr>
        <w:pStyle w:val="Akapitzlist"/>
        <w:autoSpaceDE w:val="0"/>
        <w:autoSpaceDN w:val="0"/>
        <w:adjustRightInd w:val="0"/>
        <w:spacing w:before="240"/>
        <w:jc w:val="both"/>
        <w:rPr>
          <w:rFonts w:eastAsia="Humanist521PL-Roman"/>
          <w:color w:val="FF0000"/>
        </w:rPr>
      </w:pPr>
    </w:p>
    <w:p w:rsidR="004425D8" w:rsidRPr="00D63C66" w:rsidRDefault="004425D8" w:rsidP="007F30D8">
      <w:pPr>
        <w:pStyle w:val="Akapitzlist"/>
        <w:numPr>
          <w:ilvl w:val="0"/>
          <w:numId w:val="2"/>
        </w:numPr>
        <w:jc w:val="both"/>
        <w:rPr>
          <w:b/>
          <w:bCs/>
          <w:caps/>
          <w:color w:val="000000" w:themeColor="text1"/>
        </w:rPr>
      </w:pPr>
      <w:r w:rsidRPr="00D63C66">
        <w:rPr>
          <w:b/>
          <w:bCs/>
          <w:color w:val="000000" w:themeColor="text1"/>
        </w:rPr>
        <w:t>Wymagania edukacyjne</w:t>
      </w:r>
      <w:r w:rsidRPr="00D63C66">
        <w:rPr>
          <w:b/>
          <w:color w:val="000000" w:themeColor="text1"/>
        </w:rPr>
        <w:t xml:space="preserve"> na ocenę dopuszczającą</w:t>
      </w:r>
    </w:p>
    <w:p w:rsidR="004425D8" w:rsidRPr="00D63C66" w:rsidRDefault="004425D8" w:rsidP="007F30D8">
      <w:pPr>
        <w:pStyle w:val="Akapitzlist"/>
        <w:jc w:val="both"/>
        <w:rPr>
          <w:color w:val="000000" w:themeColor="text1"/>
          <w:u w:val="single"/>
        </w:rPr>
      </w:pPr>
      <w:r w:rsidRPr="00D63C66">
        <w:rPr>
          <w:color w:val="000000" w:themeColor="text1"/>
          <w:u w:val="single"/>
        </w:rPr>
        <w:t>Uczeń:</w:t>
      </w:r>
    </w:p>
    <w:p w:rsidR="00AF19D7" w:rsidRPr="00D63C66" w:rsidRDefault="00AF19D7" w:rsidP="007F30D8">
      <w:pPr>
        <w:pStyle w:val="Akapitzlist"/>
        <w:jc w:val="both"/>
        <w:rPr>
          <w:color w:val="000000" w:themeColor="text1"/>
          <w:u w:val="single"/>
        </w:rPr>
      </w:pP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rolnictwo, użytek rolny, mechanizacja, chemizacja, agroturystyka;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przyrodnicze i pozaprzyrodnicze warunki rozwoju rolnictwa.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użytkowanie ziemi, grunty orne, drób, trzoda chlewna, bydło, pogłowie zwierząt;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lastRenderedPageBreak/>
        <w:t>wymienia najważniejsze rośliny uprawne oraz zwierzęta, których chów jest prowadzony w Polsce.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przemysł, transformacja gospodarki, restrukturyzacja, prywatyzacja, okręg przemysłowy;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czynniki rozwoju przemysłu.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pojęcie usługi;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różnych rodzajów usług w Polsce.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transport, łączność, komunikacja, logistyka;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rozróżnia rodzaje transportu;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regiony o najsłabszej dostępności komunikacyjnej.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port, tania bandera, marina, akwakultura;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nazwy głównych portów morskich Polski, wskazuje je na mapie;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surowce mineralne znajdujące się na dnie Morza Bałtyckiego.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dziedzictwo kulturowe, dziedzictwo przyrodnicze, walory turystyczne;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omawia, co wpływa na atrakcyjność turystyczną regionu i kraju;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czym jest lista światowego dziedzictwa UNESCO.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 przedsiębiorczość, patriotyzm ekonomiczny;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nazwiska Polaków, którzy osiągnęli międzynarodowy sukces, np. są laureatami Nagrody Nobla.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pojęcie społeczeństwo obywatelskie;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cechy, które ma osoba przedsiębiorcza.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231F20"/>
        </w:rPr>
        <w:t xml:space="preserve">wyjaśnia pojęcia: </w:t>
      </w:r>
      <w:r w:rsidRPr="00D63C66">
        <w:rPr>
          <w:iCs/>
          <w:color w:val="231F20"/>
        </w:rPr>
        <w:t>stan</w:t>
      </w:r>
      <w:r w:rsidRPr="00D63C66">
        <w:rPr>
          <w:iCs/>
          <w:color w:val="231F20"/>
          <w:spacing w:val="40"/>
        </w:rPr>
        <w:t xml:space="preserve"> </w:t>
      </w:r>
      <w:r w:rsidRPr="00D63C66">
        <w:rPr>
          <w:iCs/>
          <w:color w:val="231F20"/>
        </w:rPr>
        <w:t>wody</w:t>
      </w:r>
      <w:r w:rsidRPr="00D63C66">
        <w:rPr>
          <w:color w:val="231F20"/>
        </w:rPr>
        <w:t xml:space="preserve">, </w:t>
      </w:r>
      <w:r w:rsidRPr="00D63C66">
        <w:rPr>
          <w:iCs/>
          <w:color w:val="231F20"/>
        </w:rPr>
        <w:t>wezbranie</w:t>
      </w:r>
      <w:r w:rsidRPr="00D63C66">
        <w:rPr>
          <w:color w:val="231F20"/>
        </w:rPr>
        <w:t xml:space="preserve">, </w:t>
      </w:r>
      <w:r w:rsidRPr="00D63C66">
        <w:rPr>
          <w:iCs/>
          <w:color w:val="231F20"/>
        </w:rPr>
        <w:t>polder</w:t>
      </w:r>
      <w:r w:rsidRPr="00D63C66">
        <w:rPr>
          <w:iCs/>
          <w:color w:val="231F20"/>
          <w:spacing w:val="40"/>
        </w:rPr>
        <w:t xml:space="preserve"> </w:t>
      </w:r>
      <w:r w:rsidRPr="00D63C66">
        <w:rPr>
          <w:iCs/>
          <w:color w:val="231F20"/>
          <w:spacing w:val="-2"/>
        </w:rPr>
        <w:t>przeciwpowodziowy</w:t>
      </w:r>
      <w:r w:rsidRPr="00D63C66">
        <w:rPr>
          <w:color w:val="231F20"/>
          <w:spacing w:val="-2"/>
        </w:rPr>
        <w:t>,</w:t>
      </w:r>
      <w:r w:rsidRPr="00D63C66">
        <w:rPr>
          <w:color w:val="231F20"/>
          <w:spacing w:val="-3"/>
        </w:rPr>
        <w:t xml:space="preserve"> </w:t>
      </w:r>
      <w:r w:rsidRPr="00D63C66">
        <w:rPr>
          <w:iCs/>
          <w:color w:val="231F20"/>
          <w:spacing w:val="-2"/>
        </w:rPr>
        <w:t>teren</w:t>
      </w:r>
      <w:r w:rsidRPr="00D63C66">
        <w:rPr>
          <w:iCs/>
          <w:color w:val="231F20"/>
          <w:spacing w:val="40"/>
        </w:rPr>
        <w:t xml:space="preserve"> </w:t>
      </w:r>
      <w:r w:rsidRPr="00D63C66">
        <w:rPr>
          <w:iCs/>
          <w:color w:val="231F20"/>
          <w:spacing w:val="-2"/>
        </w:rPr>
        <w:t>zalewowy</w:t>
      </w:r>
      <w:r w:rsidRPr="00D63C66">
        <w:rPr>
          <w:color w:val="231F20"/>
          <w:spacing w:val="-2"/>
        </w:rPr>
        <w:t>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231F20"/>
        </w:rPr>
        <w:t>wymienia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miejsca,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gdzie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w Polsce najczęściej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występują</w:t>
      </w:r>
      <w:r w:rsidRPr="00D63C66">
        <w:rPr>
          <w:color w:val="231F20"/>
          <w:spacing w:val="-3"/>
        </w:rPr>
        <w:t xml:space="preserve"> </w:t>
      </w:r>
      <w:r w:rsidRPr="00D63C66">
        <w:rPr>
          <w:color w:val="231F20"/>
        </w:rPr>
        <w:t>powodzie;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231F20"/>
        </w:rPr>
        <w:t>wymienia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przyczyny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i</w:t>
      </w:r>
      <w:r w:rsidRPr="00D63C66">
        <w:rPr>
          <w:color w:val="231F20"/>
          <w:spacing w:val="-9"/>
        </w:rPr>
        <w:t xml:space="preserve"> </w:t>
      </w:r>
      <w:r w:rsidRPr="00D63C66">
        <w:rPr>
          <w:color w:val="231F20"/>
        </w:rPr>
        <w:t>skutki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  <w:spacing w:val="-2"/>
        </w:rPr>
        <w:t>powodzi;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231F20"/>
        </w:rPr>
        <w:t>opisuje,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jak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zachować</w:t>
      </w:r>
      <w:r w:rsidRPr="00D63C66">
        <w:rPr>
          <w:color w:val="231F20"/>
          <w:spacing w:val="-9"/>
        </w:rPr>
        <w:t xml:space="preserve"> </w:t>
      </w:r>
      <w:r w:rsidRPr="00D63C66">
        <w:rPr>
          <w:color w:val="231F20"/>
        </w:rPr>
        <w:t>się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w czasie powodzi.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energetyka, odnawialne źródła energii, nieodnawialne źródła energii;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podział surowców na odnawialne i nieodnawialne.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aglomeracja, metropolia, strefa podmiejska;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przyczyny przenoszenia się ludzi i firm z miast na tereny podmiejskie.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pojęcie migracje wewnętrzne;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kierunki migracji wewnętrznych.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 aglomeracja policentryczna (konurbacja), aglomeracja monocentryczna;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różnych aglomeracji, wskazuje je na mapie;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gałęzie przemysłu dominujące w aglomeracji łódzkiej i konurbacji katowickiej.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sieć transportowa, węzeł transportowy, centrum logistyczne, łączność.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turysta, walory turystyczne, infrastruktura turystyczna;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województwa o największym natężeniu ruchu turystycznego w Polsce.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region, ojczyzna, mała ojczyzna;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lokalizuje na mapie Polski własny region;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w jakim celu tworzy się regiony.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makroregion, obszary chronione, skała;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elementy środowiska przyrodniczego.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pojęcia: demografia, dane statystyczne, przyrost naturalny, przyrost rzeczywisty;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oblicza przyrost naturalny własnego regionu.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wskaźników charakteryzujących gospodarkę własnego regionu;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sposób opisu gospodarki własnego regionu.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pojęcie środowisko geograficzne;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elementy środowiska geograficznego;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metody poznawania środowiska geograficznego;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interesujące i ważne miejsca w swojej miejscowości.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lastRenderedPageBreak/>
        <w:t>wyjaśnia pojęcie krajoznawstwo;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atrakcje turystyczne własnego regionu;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sposobów prezentacji walorów przyrodniczych i kulturowych.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formy współpracy międzynarodowej;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pojęcia euroregion, mała ojczyzna, atrakcyjność obszaru;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rozpoznaje w terenie charakterystyczne obiekty, decydujące o atrakcyjności własnego regionu.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problemy środowiska geograficznego w swoim regionie;</w:t>
      </w:r>
    </w:p>
    <w:p w:rsidR="00AF19D7" w:rsidRPr="00D63C66" w:rsidRDefault="00AF19D7" w:rsidP="00AF19D7">
      <w:pPr>
        <w:pStyle w:val="Akapitzlist"/>
        <w:numPr>
          <w:ilvl w:val="0"/>
          <w:numId w:val="32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działań sprzyjające zachowaniu walorów środowiska przyrodniczego.</w:t>
      </w:r>
    </w:p>
    <w:p w:rsidR="006648B4" w:rsidRPr="00D63C66" w:rsidRDefault="006648B4" w:rsidP="007F30D8">
      <w:pPr>
        <w:pStyle w:val="Akapitzlist"/>
        <w:autoSpaceDE w:val="0"/>
        <w:autoSpaceDN w:val="0"/>
        <w:adjustRightInd w:val="0"/>
        <w:ind w:left="2145"/>
        <w:jc w:val="both"/>
        <w:rPr>
          <w:rFonts w:eastAsia="Calibri"/>
          <w:color w:val="FF0000"/>
        </w:rPr>
      </w:pPr>
    </w:p>
    <w:p w:rsidR="004425D8" w:rsidRPr="00D63C66" w:rsidRDefault="004425D8" w:rsidP="007F30D8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D63C66">
        <w:rPr>
          <w:b/>
          <w:bCs/>
          <w:color w:val="000000" w:themeColor="text1"/>
        </w:rPr>
        <w:t>Wymagania edukacyjne</w:t>
      </w:r>
      <w:r w:rsidRPr="00D63C66">
        <w:rPr>
          <w:b/>
          <w:color w:val="000000" w:themeColor="text1"/>
        </w:rPr>
        <w:t xml:space="preserve"> na ocenę dostateczną</w:t>
      </w:r>
      <w:r w:rsidRPr="00D63C66">
        <w:rPr>
          <w:color w:val="000000" w:themeColor="text1"/>
        </w:rPr>
        <w:t xml:space="preserve"> </w:t>
      </w:r>
    </w:p>
    <w:p w:rsidR="004425D8" w:rsidRPr="00D63C66" w:rsidRDefault="00AB07EF" w:rsidP="007F30D8">
      <w:pPr>
        <w:autoSpaceDE w:val="0"/>
        <w:autoSpaceDN w:val="0"/>
        <w:adjustRightInd w:val="0"/>
        <w:spacing w:line="240" w:lineRule="auto"/>
        <w:ind w:left="36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3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Uczeń: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warunki przyrodnicze i pozaprzyrodnicze rozwoju rolnictwa w Polsce;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regiony o korzystnych i niekorzystnych warunkach rozwoju rolnictwa.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od czego zależy rozmieszczenie upraw roślin i chowu zwierząt;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odczytuje z wykresów dane dotyczące wybranych aspektów rolnictwa.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podział przemysłu na sekcje;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omawia rolę przemysłu w gospodarce;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różnicę między gospodarką centralnie planowaną a gospodarką wolnorynkową.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strukturę branżową usług;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nazwy usług zanikających i rozwijających się.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strukturę transportu, łączności;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udział poszczególnych rodzajów transportu w przewozach ładunków i pasażerów.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podział gospodarki morskiej;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omawia funkcje portów morskich – przeładunek towarów, transport pasażerów, połowy.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omawia walory turystyczne Polski;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regiony Polski o dużej atrakcyjności turystycznej.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wskazuje, co może mieć wpływ na sukces przedsiębiorstwa;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nazwy polskich marek rozpoznawalnych na świecie.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rozpoznaje mocne i słabe strony własnej osobowości, odnosi je do cech osoby przedsiębiorczej;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cechy społeczeństwa obywatelskiego.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miejsca zagrożone powodzią;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tradycyjne metody ochrony przeciwpowodziowej;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budowli hydrotechnicznych;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nazwy instytucji informujących o zagrożeniach hydrologicznych i meteorologicznych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czynniki lokalizacji elektrowni i elektrociepłowni;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i wskazuje na mapie obszary o korzyst- nych warunkach do budowy elektrowni: wiatrowych, słonecznych, wodnych.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pojęcie suburbanizacja;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pozytywne i negatywne skutki życia ludności w wielkim mieście;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warunki życia w strefie podmiejskiej.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przyczyny migracji;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skutki migracji;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potrafi korzystać z danych statystycznych (np. w roczniku statystycznym GUS).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skutki restrukturyzacji przemysłu po 1989 r.;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różnice między gospodarką centralnie planowaną a gospodarką wolnorynkową.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Polski największe węzły kolejowe i drogowe;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mapy sieci transportowej Trójmiasta i obszaru metropolitalnego Wrocławia.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walory przyrodnicze i kulturowe Pobrzeża Bałtyku i Małopolski.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topograficznej własnego regionu najważniejsze obiekty geograficzne;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kryteria podziału Polski na regiony;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lastRenderedPageBreak/>
        <w:t>wymienia źródła wiedzy o regionie.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sposób opisu środowiska przyrodniczego własnego regionu;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korzysta z map tematycznych przy opisywaniu własnego regionu.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zagadnienia obejmujące demografię;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przyczyny nierównomiernego rozmieszczenia ludności;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opisuje, jak przygotować strukturę demograficzną własnego regionu.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wyszukuje w Banku Danych Lokalnych informacje dotyczące gospodarki własnego regionu;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pojęcie inflacja.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walory turystyczne swojej miejscowości.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potrafi zaplanować wycieczkę krajoznawczą;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narzędzia przydatne do planowania i realizacji wycieczki.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formy współpracy międzynarodowej;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euroregionów.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specyficzne cechy najbliższego otoczenia.</w:t>
      </w:r>
    </w:p>
    <w:p w:rsidR="00841F3A" w:rsidRPr="00D63C66" w:rsidRDefault="00841F3A" w:rsidP="00841F3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elementy środowiska w najbliższej okolicy, które powinny być szczególnie chronione.</w:t>
      </w:r>
    </w:p>
    <w:p w:rsidR="00841F3A" w:rsidRPr="00D63C66" w:rsidRDefault="00841F3A" w:rsidP="00841F3A">
      <w:pPr>
        <w:pStyle w:val="Akapitzlist"/>
        <w:autoSpaceDE w:val="0"/>
        <w:autoSpaceDN w:val="0"/>
        <w:adjustRightInd w:val="0"/>
        <w:jc w:val="both"/>
        <w:rPr>
          <w:color w:val="FF0000"/>
          <w:u w:val="single"/>
        </w:rPr>
      </w:pPr>
    </w:p>
    <w:p w:rsidR="004425D8" w:rsidRPr="00D63C66" w:rsidRDefault="004425D8" w:rsidP="007F30D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D63C66">
        <w:rPr>
          <w:b/>
          <w:bCs/>
          <w:color w:val="000000" w:themeColor="text1"/>
        </w:rPr>
        <w:t xml:space="preserve">Wymagania </w:t>
      </w:r>
      <w:r w:rsidRPr="00D63C66">
        <w:rPr>
          <w:rFonts w:eastAsia="Humanist521PL-Roman"/>
          <w:b/>
          <w:color w:val="000000" w:themeColor="text1"/>
        </w:rPr>
        <w:t>edukacyjne</w:t>
      </w:r>
      <w:r w:rsidRPr="00D63C66">
        <w:rPr>
          <w:b/>
          <w:color w:val="000000" w:themeColor="text1"/>
        </w:rPr>
        <w:t xml:space="preserve"> na  ocenę dobrą</w:t>
      </w:r>
      <w:r w:rsidRPr="00D63C66">
        <w:rPr>
          <w:color w:val="000000" w:themeColor="text1"/>
        </w:rPr>
        <w:t xml:space="preserve"> </w:t>
      </w:r>
    </w:p>
    <w:p w:rsidR="004425D8" w:rsidRPr="00D63C66" w:rsidRDefault="000C45AA" w:rsidP="007F30D8">
      <w:pPr>
        <w:pStyle w:val="Akapitzlist"/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D63C66">
        <w:rPr>
          <w:color w:val="000000" w:themeColor="text1"/>
          <w:u w:val="single"/>
        </w:rPr>
        <w:t>Uczeń</w:t>
      </w:r>
      <w:r w:rsidR="00AB07EF" w:rsidRPr="00D63C66">
        <w:rPr>
          <w:rFonts w:eastAsia="Humanist521PL-Roman"/>
          <w:color w:val="000000" w:themeColor="text1"/>
          <w:u w:val="single"/>
        </w:rPr>
        <w:t>:</w:t>
      </w:r>
    </w:p>
    <w:p w:rsidR="00731DEB" w:rsidRPr="00D63C66" w:rsidRDefault="00731DEB" w:rsidP="00731DEB">
      <w:pPr>
        <w:pStyle w:val="Default"/>
        <w:ind w:left="1146"/>
        <w:jc w:val="both"/>
        <w:rPr>
          <w:color w:val="000000" w:themeColor="text1"/>
        </w:rPr>
      </w:pPr>
    </w:p>
    <w:p w:rsidR="00AD2EF4" w:rsidRPr="00D63C66" w:rsidRDefault="00AD2EF4" w:rsidP="00AD2EF4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na przykładach wpływ poszczególnych czynników na rozwój rolnictwa w Polsce;</w:t>
      </w:r>
    </w:p>
    <w:p w:rsidR="00AD2EF4" w:rsidRPr="00D63C66" w:rsidRDefault="00AD2EF4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korzyści</w:t>
      </w:r>
      <w:r w:rsidR="00731DEB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i zagrożenia związane ze stosowaniem środków ochrony roślin.</w:t>
      </w:r>
    </w:p>
    <w:p w:rsidR="00AD2EF4" w:rsidRPr="00D63C66" w:rsidRDefault="00AD2EF4" w:rsidP="00AD2EF4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przestrzenne zróżnicowanie głównych upraw roślin i chowu zwierząt w Polsce oraz ich znaczenie gospodarcze;</w:t>
      </w:r>
    </w:p>
    <w:p w:rsidR="00AD2EF4" w:rsidRPr="00D63C66" w:rsidRDefault="00AD2EF4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rejony warzywnictwa</w:t>
      </w:r>
      <w:r w:rsidR="00731DEB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i sadownictwa w Polsce.</w:t>
      </w:r>
    </w:p>
    <w:p w:rsidR="00AD2EF4" w:rsidRPr="00D63C66" w:rsidRDefault="00AD2EF4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omawia czynniki, które wpłynęły na zmianę struktury przemysłu</w:t>
      </w:r>
      <w:r w:rsidR="00731DEB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w Polsce;</w:t>
      </w:r>
    </w:p>
    <w:p w:rsidR="00AD2EF4" w:rsidRPr="00D63C66" w:rsidRDefault="00AD2EF4" w:rsidP="00AD2EF4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i wskazuje na mapie okręgi przemysłowe w Polsce.</w:t>
      </w:r>
    </w:p>
    <w:p w:rsidR="00AD2EF4" w:rsidRPr="00D63C66" w:rsidRDefault="00AD2EF4" w:rsidP="00AD2EF4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omawia rolę usług w gospodarce;</w:t>
      </w:r>
    </w:p>
    <w:p w:rsidR="00AD2EF4" w:rsidRPr="00D63C66" w:rsidRDefault="00AD2EF4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zmiany</w:t>
      </w:r>
      <w:r w:rsidR="00731DEB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w strukturze branżowej usług w Polsce.</w:t>
      </w:r>
    </w:p>
    <w:p w:rsidR="00AD2EF4" w:rsidRPr="00D63C66" w:rsidRDefault="00AD2EF4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 znaczenie transportu, łączności</w:t>
      </w:r>
      <w:r w:rsidR="00731DEB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i komunikacji</w:t>
      </w:r>
    </w:p>
    <w:p w:rsidR="00AD2EF4" w:rsidRPr="00D63C66" w:rsidRDefault="00AD2EF4" w:rsidP="00AD2EF4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 funkcjonowaniu państwa;</w:t>
      </w:r>
    </w:p>
    <w:p w:rsidR="00AD2EF4" w:rsidRPr="00D63C66" w:rsidRDefault="00AD2EF4" w:rsidP="00AD2EF4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określa znaczenie internetu w komunikacji we współczesnym świecie.</w:t>
      </w:r>
    </w:p>
    <w:p w:rsidR="00AD2EF4" w:rsidRPr="00D63C66" w:rsidRDefault="00AD2EF4" w:rsidP="00AD2EF4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działy gospodarki morskiej;</w:t>
      </w:r>
    </w:p>
    <w:p w:rsidR="00AD2EF4" w:rsidRPr="00D63C66" w:rsidRDefault="00AD2EF4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warunki rozwoju turystyki w strefie nadmorskiej.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prezentuje atrakcyjność wybranych regionów turystycznych Polski;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na podstawie danych statystycznych walory turystyczne Polski i innych krajów Europy.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osiągnięć Polaków w różnych dziedzinach życia społeczno-gospodarczego;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przykłady polskich przedsiębiorstw, które osiągnęły sukces na arenie międzynarodowej.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na przykładzie wpływ jednostki na gospodarkę państwa;</w:t>
      </w:r>
    </w:p>
    <w:p w:rsidR="00AD2EF4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cechy osób przedsiębiorczych.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wpływ warunków naturalnych i działalności człowieka na powstawanie powodzi;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sposoby zagospodarowania doliny rzecznej mające na celu ograniczenie skutków powodzi.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omawia sposób wykorzystania OZE do produkcji energii;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wady i zalety elektrowni jądrowych.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porównuje warunki życia w wielkim mieście i strefie podmiejskiej;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wskazuje na mapie obszary metropolitalne Polski.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wpływ migracji na strukturę wieku mieszkańców i zmiany w zaludnieniu na obszarach wiejskich na konkretnych przykładach gmin.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transformację gospodarki Polski po 1989 r.;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lastRenderedPageBreak/>
        <w:t>omawia przemiany gospodarcze i strukturę zatrudnienia w aglomeracji łódzkiej i konurbacji katowickiej.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jak transport wpływa na rozwój gospodarki;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wyjaśnia, dlaczego obszar metropolitalny Wrocławia i Trójmiasto są ważnymi węzłami komunikacyjnymi.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dane statystyczne i mapy dotyczące wielkości ruchu turystycznego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 Polsce;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Pobrzeże Bałtyku i Małopolskę jako regiony turystyczne.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wyszukuje w różnych źródłach wiadomości oraz dane statystyczne o regionie, analizuje je i przedstawia.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charakteryzuje elementy środowiska przyrodniczego własnego regionu.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dane demograficzne dotyczące własnego regionu;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podaje sposoby pozyskiwania danych demograficznych.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dane statystyczne dotyczące gospodarki własnego regionu.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środowisko geograficzne własnego regionu na podstawie zgromadzonych informacji.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walory przyrodnicze i kulturowe własnego regionu i ocenia ich wpływ na rozwój turystyki.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formy współpracy międzynarodowej w swoim regionie.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określa więzi łączące go z miejscem zamieszkania;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organizacje lokalne działające na rzecz mieszkańców i środowiska społeczno-przyrodniczego.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walory przyrodnicze i kulturowe własnej małej ojczyzny;</w:t>
      </w:r>
    </w:p>
    <w:p w:rsidR="00731DEB" w:rsidRPr="00D63C66" w:rsidRDefault="00731DEB" w:rsidP="00731DEB">
      <w:pPr>
        <w:pStyle w:val="Default"/>
        <w:numPr>
          <w:ilvl w:val="0"/>
          <w:numId w:val="37"/>
        </w:numPr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formy ochrony przyrody występujące we własnym regionie.</w:t>
      </w:r>
    </w:p>
    <w:p w:rsidR="00731DEB" w:rsidRPr="00D63C66" w:rsidRDefault="00731DEB" w:rsidP="00731DEB">
      <w:pPr>
        <w:pStyle w:val="Default"/>
        <w:ind w:left="1146"/>
        <w:jc w:val="both"/>
        <w:rPr>
          <w:color w:val="000000" w:themeColor="text1"/>
        </w:rPr>
      </w:pPr>
    </w:p>
    <w:p w:rsidR="004425D8" w:rsidRPr="00D63C66" w:rsidRDefault="004425D8" w:rsidP="007F30D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 w:themeColor="text1"/>
          <w:u w:val="single"/>
        </w:rPr>
      </w:pPr>
      <w:r w:rsidRPr="00D63C66">
        <w:rPr>
          <w:b/>
          <w:bCs/>
          <w:color w:val="000000" w:themeColor="text1"/>
        </w:rPr>
        <w:t xml:space="preserve">Wymagania edukacyjne </w:t>
      </w:r>
      <w:r w:rsidRPr="00D63C66">
        <w:rPr>
          <w:b/>
          <w:color w:val="000000" w:themeColor="text1"/>
        </w:rPr>
        <w:t>na ocenę bardzo dobrą</w:t>
      </w:r>
      <w:r w:rsidRPr="00D63C66">
        <w:rPr>
          <w:color w:val="000000" w:themeColor="text1"/>
        </w:rPr>
        <w:t xml:space="preserve"> </w:t>
      </w:r>
    </w:p>
    <w:p w:rsidR="004425D8" w:rsidRPr="00D63C66" w:rsidRDefault="004425D8" w:rsidP="007F30D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3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Uczeń</w:t>
      </w:r>
      <w:r w:rsidR="00AB07EF" w:rsidRPr="00D63C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ocenia uwarunkowania przyrodnicze i pozaprzyrodnicze rozwoju rolnictwa w Polsce;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porównuje uwarunkowania przyrodnicze i pozaprzyrodnicze Polski z innymi państwami Europy.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charakteryzuje wybrane rośliny uprawne, określając ich wymagania klimatyczne i glebowe;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wyjaśnia, na czym polega polityka rolna państwa.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wyjaśnia przyczyny zmian w strukturze przemysłu Polski;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analizuje dane statystyczne dotyczące przemysłu;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wymienia i wskazuje na mapie obszary SSE.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analizuje zmiany w strukturze zatrudnienia w usługach na przestrzeni lat.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przedstawia rolę komunikacji we współczesnym świecie;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omawia potrzebę modernizacji komunikacji;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omawia wpływ logistyki na rynek pracy.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omawia zmiany w przemyśle stoczniowym w Polsce;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wymienia korzyści wynikające z nadmorskiego położenia kraju.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charakteryzuje na przykładach walory turystyczne Polski oraz wybrane obiekty z listy światowego dziedzictwa kulturowego i przyrodniczego ludzkości położone w Polsce.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color w:val="000000" w:themeColor="text1"/>
        </w:rPr>
        <w:t>charakteryzuje kryteria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</w:rPr>
        <w:t>sukcesu</w:t>
      </w:r>
      <w:r w:rsidRPr="00D63C66">
        <w:rPr>
          <w:color w:val="000000" w:themeColor="text1"/>
          <w:spacing w:val="-10"/>
        </w:rPr>
        <w:t xml:space="preserve"> </w:t>
      </w:r>
      <w:r w:rsidRPr="00D63C66">
        <w:rPr>
          <w:color w:val="000000" w:themeColor="text1"/>
        </w:rPr>
        <w:t>wybranych</w:t>
      </w:r>
      <w:r w:rsidRPr="00D63C66">
        <w:rPr>
          <w:color w:val="000000" w:themeColor="text1"/>
          <w:spacing w:val="-10"/>
        </w:rPr>
        <w:t xml:space="preserve"> </w:t>
      </w:r>
      <w:r w:rsidRPr="00D63C66">
        <w:rPr>
          <w:color w:val="000000" w:themeColor="text1"/>
        </w:rPr>
        <w:t>polskich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  <w:spacing w:val="-2"/>
        </w:rPr>
        <w:t>przedsiębiorstw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color w:val="000000" w:themeColor="text1"/>
        </w:rPr>
        <w:t>wyjaśnia, w jaki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</w:rPr>
        <w:t>sposób</w:t>
      </w:r>
      <w:r w:rsidRPr="00D63C66">
        <w:rPr>
          <w:color w:val="000000" w:themeColor="text1"/>
          <w:spacing w:val="-9"/>
        </w:rPr>
        <w:t xml:space="preserve"> </w:t>
      </w:r>
      <w:r w:rsidRPr="00D63C66">
        <w:rPr>
          <w:color w:val="000000" w:themeColor="text1"/>
        </w:rPr>
        <w:t>różne</w:t>
      </w:r>
      <w:r w:rsidRPr="00D63C66">
        <w:rPr>
          <w:color w:val="000000" w:themeColor="text1"/>
          <w:spacing w:val="-9"/>
        </w:rPr>
        <w:t xml:space="preserve"> </w:t>
      </w:r>
      <w:r w:rsidRPr="00D63C66">
        <w:rPr>
          <w:color w:val="000000" w:themeColor="text1"/>
        </w:rPr>
        <w:t>działania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  <w:spacing w:val="-2"/>
        </w:rPr>
        <w:t>obywatelskie</w:t>
      </w:r>
      <w:r w:rsidRPr="00D63C66">
        <w:rPr>
          <w:color w:val="000000" w:themeColor="text1"/>
          <w:spacing w:val="-5"/>
        </w:rPr>
        <w:t xml:space="preserve"> </w:t>
      </w:r>
      <w:r w:rsidRPr="00D63C66">
        <w:rPr>
          <w:color w:val="000000" w:themeColor="text1"/>
          <w:spacing w:val="-2"/>
        </w:rPr>
        <w:t>wpływają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</w:rPr>
        <w:t>na życie społeczno-gospodarcze</w:t>
      </w:r>
      <w:r w:rsidRPr="00D63C66">
        <w:rPr>
          <w:color w:val="000000" w:themeColor="text1"/>
          <w:spacing w:val="-3"/>
        </w:rPr>
        <w:t xml:space="preserve"> </w:t>
      </w:r>
      <w:r w:rsidRPr="00D63C66">
        <w:rPr>
          <w:color w:val="000000" w:themeColor="text1"/>
          <w:spacing w:val="-2"/>
        </w:rPr>
        <w:t>państwa.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wyjaśnia, dlaczego na Dolnym Śląsku i w Małopolsce występują powodzie;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opisuje skutki powodzi.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omawia uwarunkowania rozwoju energetyki w wybranych regionach Polski (w województwach pomorskim i łódzkim).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omawia zmiany w strefach podmiejskich Warszawy i Krakowa.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lastRenderedPageBreak/>
        <w:t>analizuje na mapach tematycznych według gmin dane demograficzne, np. współczynnik salda migracji, zmiany zaludnienia, rozmieszczenie ludności w wieku poprodukcyjnym;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charakteryzuje sytuację demograficzną wybranych gmin na podstawie map i danych statystycznych.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porównuje strukturę zatrudnienia i przemiany gospodarcze w aglomeracji łódzkiej i konurbacji katowickiej na przestrzeni lat.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opisuje sieć transportową obszaru metropolitalnego Wrocławia i Trójmiasta.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porównuje turystykę Pobrzeża Bałtyku i Małopolski;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charakteryzuje wybrane obiekty z listy światowego dziedzictwa UNESCO.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color w:val="000000" w:themeColor="text1"/>
        </w:rPr>
        <w:t>opisuje</w:t>
      </w:r>
      <w:r w:rsidRPr="00D63C66">
        <w:rPr>
          <w:color w:val="000000" w:themeColor="text1"/>
          <w:spacing w:val="-10"/>
        </w:rPr>
        <w:t xml:space="preserve"> </w:t>
      </w:r>
      <w:r w:rsidRPr="00D63C66">
        <w:rPr>
          <w:color w:val="000000" w:themeColor="text1"/>
        </w:rPr>
        <w:t>własny</w:t>
      </w:r>
      <w:r w:rsidRPr="00D63C66">
        <w:rPr>
          <w:color w:val="000000" w:themeColor="text1"/>
          <w:spacing w:val="-9"/>
        </w:rPr>
        <w:t xml:space="preserve"> </w:t>
      </w:r>
      <w:r w:rsidRPr="00D63C66">
        <w:rPr>
          <w:color w:val="000000" w:themeColor="text1"/>
        </w:rPr>
        <w:t>region</w:t>
      </w:r>
      <w:r w:rsidRPr="00D63C66">
        <w:rPr>
          <w:color w:val="000000" w:themeColor="text1"/>
          <w:spacing w:val="-10"/>
        </w:rPr>
        <w:t xml:space="preserve"> </w:t>
      </w:r>
      <w:r w:rsidRPr="00D63C66">
        <w:rPr>
          <w:color w:val="000000" w:themeColor="text1"/>
        </w:rPr>
        <w:t>pod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</w:rPr>
        <w:t>względem</w:t>
      </w:r>
      <w:r w:rsidRPr="00D63C66">
        <w:rPr>
          <w:color w:val="000000" w:themeColor="text1"/>
          <w:spacing w:val="-3"/>
        </w:rPr>
        <w:t xml:space="preserve"> </w:t>
      </w:r>
      <w:r w:rsidRPr="00D63C66">
        <w:rPr>
          <w:color w:val="000000" w:themeColor="text1"/>
        </w:rPr>
        <w:t>przyrodniczym,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  <w:spacing w:val="-2"/>
        </w:rPr>
        <w:t>społeczno-gospodarczym</w:t>
      </w:r>
      <w:r w:rsidRPr="00D63C66">
        <w:rPr>
          <w:color w:val="000000" w:themeColor="text1"/>
          <w:spacing w:val="-2"/>
        </w:rPr>
        <w:br/>
      </w:r>
      <w:r w:rsidRPr="00D63C66">
        <w:rPr>
          <w:color w:val="000000" w:themeColor="text1"/>
        </w:rPr>
        <w:t>i</w:t>
      </w:r>
      <w:r w:rsidRPr="00D63C66">
        <w:rPr>
          <w:color w:val="000000" w:themeColor="text1"/>
          <w:spacing w:val="-3"/>
        </w:rPr>
        <w:t xml:space="preserve"> </w:t>
      </w:r>
      <w:r w:rsidRPr="00D63C66">
        <w:rPr>
          <w:color w:val="000000" w:themeColor="text1"/>
        </w:rPr>
        <w:t>historycznym.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color w:val="000000" w:themeColor="text1"/>
        </w:rPr>
        <w:t>rozpoznaje skały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</w:rPr>
        <w:t>występujące</w:t>
      </w:r>
      <w:r w:rsidRPr="00D63C66">
        <w:rPr>
          <w:color w:val="000000" w:themeColor="text1"/>
          <w:spacing w:val="-10"/>
        </w:rPr>
        <w:t xml:space="preserve"> </w:t>
      </w:r>
      <w:r w:rsidRPr="00D63C66">
        <w:rPr>
          <w:color w:val="000000" w:themeColor="text1"/>
        </w:rPr>
        <w:t>we</w:t>
      </w:r>
      <w:r w:rsidRPr="00D63C66">
        <w:rPr>
          <w:color w:val="000000" w:themeColor="text1"/>
          <w:spacing w:val="-10"/>
        </w:rPr>
        <w:t xml:space="preserve"> </w:t>
      </w:r>
      <w:r w:rsidRPr="00D63C66">
        <w:rPr>
          <w:color w:val="000000" w:themeColor="text1"/>
        </w:rPr>
        <w:t>własnym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  <w:spacing w:val="-2"/>
        </w:rPr>
        <w:t>regionie.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color w:val="000000" w:themeColor="text1"/>
        </w:rPr>
        <w:t>na podstawie map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</w:rPr>
        <w:t>tematycznych</w:t>
      </w:r>
      <w:r w:rsidRPr="00D63C66">
        <w:rPr>
          <w:color w:val="000000" w:themeColor="text1"/>
          <w:spacing w:val="-3"/>
        </w:rPr>
        <w:t xml:space="preserve"> </w:t>
      </w:r>
      <w:r w:rsidRPr="00D63C66">
        <w:rPr>
          <w:color w:val="000000" w:themeColor="text1"/>
        </w:rPr>
        <w:t>wyjaśnia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</w:rPr>
        <w:t>zróżnicowanie</w:t>
      </w:r>
      <w:r w:rsidRPr="00D63C66">
        <w:rPr>
          <w:color w:val="000000" w:themeColor="text1"/>
          <w:spacing w:val="-3"/>
        </w:rPr>
        <w:t xml:space="preserve"> </w:t>
      </w:r>
      <w:r w:rsidRPr="00D63C66">
        <w:rPr>
          <w:color w:val="000000" w:themeColor="text1"/>
        </w:rPr>
        <w:t>gęstości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</w:rPr>
        <w:t>zaludnienia</w:t>
      </w:r>
      <w:r w:rsidRPr="00D63C66">
        <w:rPr>
          <w:color w:val="000000" w:themeColor="text1"/>
          <w:spacing w:val="-10"/>
        </w:rPr>
        <w:t xml:space="preserve"> </w:t>
      </w:r>
      <w:r w:rsidRPr="00D63C66">
        <w:rPr>
          <w:color w:val="000000" w:themeColor="text1"/>
        </w:rPr>
        <w:t>we</w:t>
      </w:r>
      <w:r w:rsidRPr="00D63C66">
        <w:rPr>
          <w:color w:val="000000" w:themeColor="text1"/>
          <w:spacing w:val="-10"/>
        </w:rPr>
        <w:t xml:space="preserve"> </w:t>
      </w:r>
      <w:r w:rsidRPr="00D63C66">
        <w:rPr>
          <w:color w:val="000000" w:themeColor="text1"/>
        </w:rPr>
        <w:t>własnym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  <w:spacing w:val="-2"/>
        </w:rPr>
        <w:t>regionie.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color w:val="000000" w:themeColor="text1"/>
        </w:rPr>
        <w:t>porównuje</w:t>
      </w:r>
      <w:r w:rsidRPr="00D63C66">
        <w:rPr>
          <w:color w:val="000000" w:themeColor="text1"/>
          <w:spacing w:val="-10"/>
        </w:rPr>
        <w:t xml:space="preserve"> </w:t>
      </w:r>
      <w:r w:rsidRPr="00D63C66">
        <w:rPr>
          <w:color w:val="000000" w:themeColor="text1"/>
        </w:rPr>
        <w:t>stan</w:t>
      </w:r>
      <w:r w:rsidRPr="00D63C66">
        <w:rPr>
          <w:color w:val="000000" w:themeColor="text1"/>
          <w:spacing w:val="-10"/>
        </w:rPr>
        <w:t xml:space="preserve"> </w:t>
      </w:r>
      <w:r w:rsidRPr="00D63C66">
        <w:rPr>
          <w:color w:val="000000" w:themeColor="text1"/>
        </w:rPr>
        <w:t>gospodarki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</w:rPr>
        <w:t>własnego regionu ze</w:t>
      </w:r>
      <w:r w:rsidRPr="00D63C66">
        <w:rPr>
          <w:color w:val="000000" w:themeColor="text1"/>
          <w:spacing w:val="40"/>
        </w:rPr>
        <w:t xml:space="preserve"> </w:t>
      </w:r>
      <w:r w:rsidRPr="00D63C66">
        <w:rPr>
          <w:color w:val="000000" w:themeColor="text1"/>
        </w:rPr>
        <w:t>stanem</w:t>
      </w:r>
      <w:r w:rsidRPr="00D63C66">
        <w:rPr>
          <w:color w:val="000000" w:themeColor="text1"/>
          <w:spacing w:val="-3"/>
        </w:rPr>
        <w:t xml:space="preserve"> </w:t>
      </w:r>
      <w:r w:rsidRPr="00D63C66">
        <w:rPr>
          <w:color w:val="000000" w:themeColor="text1"/>
        </w:rPr>
        <w:t>gospodarki</w:t>
      </w:r>
      <w:r w:rsidRPr="00D63C66">
        <w:rPr>
          <w:rFonts w:eastAsia="Calibri"/>
          <w:color w:val="000000" w:themeColor="text1"/>
        </w:rPr>
        <w:t xml:space="preserve"> </w:t>
      </w:r>
      <w:r w:rsidRPr="00D63C66">
        <w:rPr>
          <w:color w:val="000000" w:themeColor="text1"/>
        </w:rPr>
        <w:t>w</w:t>
      </w:r>
      <w:r w:rsidRPr="00D63C66">
        <w:rPr>
          <w:color w:val="000000" w:themeColor="text1"/>
          <w:spacing w:val="-10"/>
        </w:rPr>
        <w:t xml:space="preserve"> </w:t>
      </w:r>
      <w:r w:rsidRPr="00D63C66">
        <w:rPr>
          <w:color w:val="000000" w:themeColor="text1"/>
        </w:rPr>
        <w:t>sąsiednich</w:t>
      </w:r>
      <w:r w:rsidRPr="00D63C66">
        <w:rPr>
          <w:color w:val="000000" w:themeColor="text1"/>
          <w:spacing w:val="-10"/>
        </w:rPr>
        <w:t xml:space="preserve"> </w:t>
      </w:r>
      <w:r w:rsidRPr="00D63C66">
        <w:rPr>
          <w:color w:val="000000" w:themeColor="text1"/>
        </w:rPr>
        <w:t>regionach</w:t>
      </w:r>
      <w:r w:rsidRPr="00D63C66">
        <w:rPr>
          <w:color w:val="000000" w:themeColor="text1"/>
        </w:rPr>
        <w:br/>
        <w:t>i w całej Polsce.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przedstawia zależności między elementami środowiska geograficznego w swojej miejscowości.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dobiera odpowiednie mapy w celu uzyskania szukanej informacji.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określa obszary, w których współpraca międzynarodowa mogłaby się rozwijać szerzej.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przedstawia w dowolnej formie atrakcyjność małej ojczyzny jako miejsca zamieszkania i działalności gospodarczej.</w:t>
      </w:r>
    </w:p>
    <w:p w:rsidR="003106D6" w:rsidRPr="00D63C66" w:rsidRDefault="003106D6" w:rsidP="003106D6">
      <w:pPr>
        <w:pStyle w:val="Akapitzlist"/>
        <w:numPr>
          <w:ilvl w:val="0"/>
          <w:numId w:val="36"/>
        </w:numPr>
        <w:autoSpaceDE w:val="0"/>
        <w:autoSpaceDN w:val="0"/>
        <w:adjustRightInd w:val="0"/>
        <w:jc w:val="both"/>
        <w:rPr>
          <w:rFonts w:eastAsia="Calibri"/>
          <w:color w:val="000000" w:themeColor="text1"/>
        </w:rPr>
      </w:pPr>
      <w:r w:rsidRPr="00D63C66">
        <w:rPr>
          <w:rFonts w:eastAsia="Calibri"/>
          <w:color w:val="000000" w:themeColor="text1"/>
        </w:rPr>
        <w:t>ocenia stan środowiska przyrodniczego we własnym regionie.</w:t>
      </w:r>
    </w:p>
    <w:p w:rsidR="006648B4" w:rsidRPr="00D63C66" w:rsidRDefault="006648B4" w:rsidP="003106D6">
      <w:pPr>
        <w:pStyle w:val="Akapitzlist"/>
        <w:autoSpaceDE w:val="0"/>
        <w:autoSpaceDN w:val="0"/>
        <w:adjustRightInd w:val="0"/>
        <w:ind w:left="1068"/>
        <w:jc w:val="both"/>
        <w:rPr>
          <w:rFonts w:eastAsia="Calibri"/>
          <w:color w:val="FF0000"/>
        </w:rPr>
      </w:pPr>
    </w:p>
    <w:p w:rsidR="004425D8" w:rsidRPr="00D63C66" w:rsidRDefault="004425D8" w:rsidP="007F30D8">
      <w:pPr>
        <w:pStyle w:val="Akapitzlist"/>
        <w:numPr>
          <w:ilvl w:val="0"/>
          <w:numId w:val="2"/>
        </w:numPr>
        <w:tabs>
          <w:tab w:val="left" w:pos="150"/>
        </w:tabs>
        <w:jc w:val="both"/>
        <w:rPr>
          <w:b/>
          <w:color w:val="000000" w:themeColor="text1"/>
        </w:rPr>
      </w:pPr>
      <w:r w:rsidRPr="00D63C66">
        <w:rPr>
          <w:b/>
          <w:bCs/>
          <w:color w:val="000000" w:themeColor="text1"/>
        </w:rPr>
        <w:t xml:space="preserve">Wymagania edukacyjne </w:t>
      </w:r>
      <w:r w:rsidRPr="00D63C66">
        <w:rPr>
          <w:b/>
          <w:color w:val="000000" w:themeColor="text1"/>
        </w:rPr>
        <w:t>na ocenę celującą</w:t>
      </w:r>
    </w:p>
    <w:p w:rsidR="004425D8" w:rsidRPr="00D63C66" w:rsidRDefault="004425D8" w:rsidP="007F30D8">
      <w:pPr>
        <w:pStyle w:val="Akapitzlist"/>
        <w:autoSpaceDE w:val="0"/>
        <w:autoSpaceDN w:val="0"/>
        <w:adjustRightInd w:val="0"/>
        <w:contextualSpacing w:val="0"/>
        <w:jc w:val="both"/>
        <w:rPr>
          <w:rFonts w:eastAsia="Calibri"/>
          <w:color w:val="000000" w:themeColor="text1"/>
        </w:rPr>
      </w:pPr>
      <w:r w:rsidRPr="00D63C66">
        <w:rPr>
          <w:color w:val="000000" w:themeColor="text1"/>
          <w:u w:val="single"/>
        </w:rPr>
        <w:t>Uczeń</w:t>
      </w:r>
      <w:r w:rsidR="007F30D8" w:rsidRPr="00D63C66">
        <w:rPr>
          <w:color w:val="000000" w:themeColor="text1"/>
          <w:u w:val="single"/>
        </w:rPr>
        <w:t>:</w:t>
      </w:r>
    </w:p>
    <w:p w:rsidR="00355303" w:rsidRPr="00D63C66" w:rsidRDefault="00355303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korzyści dla polskiego rolnictwa</w:t>
      </w:r>
      <w:r w:rsidR="00D05BD7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wynikające z członkostwa naszego kraju w Unii Europejskiej.</w:t>
      </w:r>
    </w:p>
    <w:p w:rsidR="00355303" w:rsidRPr="00D63C66" w:rsidRDefault="00355303" w:rsidP="00355303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wpływ rolnictwa na środowisko przyrodnicze;</w:t>
      </w:r>
    </w:p>
    <w:p w:rsidR="00355303" w:rsidRPr="00D63C66" w:rsidRDefault="00355303" w:rsidP="00355303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metod uprawy i chowu zwierząt niezagrażające środowisku.</w:t>
      </w:r>
    </w:p>
    <w:p w:rsidR="00355303" w:rsidRPr="00D63C66" w:rsidRDefault="00355303" w:rsidP="00355303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określa poziom rozwoju przemysłu Polski;</w:t>
      </w:r>
    </w:p>
    <w:p w:rsidR="00355303" w:rsidRPr="00D63C66" w:rsidRDefault="00355303" w:rsidP="00355303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kierunki zmian w przemyśle.</w:t>
      </w:r>
    </w:p>
    <w:p w:rsidR="00355303" w:rsidRPr="00D63C66" w:rsidRDefault="00355303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ocenia znaczenie usług dla jakości życia mieszkańców</w:t>
      </w:r>
      <w:r w:rsidR="00D05BD7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i rozwoju gospodarczego.</w:t>
      </w:r>
    </w:p>
    <w:p w:rsidR="00355303" w:rsidRPr="00D63C66" w:rsidRDefault="00355303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ocenia znaczenie transportu, łączności</w:t>
      </w:r>
      <w:r w:rsidR="00D05BD7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i komunikacji dla</w:t>
      </w:r>
      <w:r w:rsidR="00D05BD7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jakości życia i rozwoju gospodarczego;</w:t>
      </w:r>
    </w:p>
    <w:p w:rsidR="00355303" w:rsidRPr="00D63C66" w:rsidRDefault="00355303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rozwiązań</w:t>
      </w:r>
      <w:r w:rsidR="00D05BD7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w zakresie zrównoważonego rozwoju transportu.</w:t>
      </w:r>
    </w:p>
    <w:p w:rsidR="00355303" w:rsidRPr="00D63C66" w:rsidRDefault="00355303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ocenia możliwości rozwoju gospodarki morskiej</w:t>
      </w:r>
      <w:r w:rsidR="00D05BD7" w:rsidRPr="00D63C66">
        <w:rPr>
          <w:color w:val="000000" w:themeColor="text1"/>
        </w:rPr>
        <w:t xml:space="preserve"> </w:t>
      </w:r>
      <w:r w:rsidRPr="00D63C66">
        <w:rPr>
          <w:color w:val="000000" w:themeColor="text1"/>
        </w:rPr>
        <w:t>w Polsce;</w:t>
      </w:r>
    </w:p>
    <w:p w:rsidR="00D05BD7" w:rsidRPr="00D63C66" w:rsidRDefault="00355303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działań na rzecz ochrony wód morskich.</w:t>
      </w:r>
    </w:p>
    <w:p w:rsidR="00D05BD7" w:rsidRPr="00D63C66" w:rsidRDefault="00355303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231F20"/>
        </w:rPr>
        <w:t>wymienia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najcenniejsze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walory</w:t>
      </w:r>
      <w:r w:rsidRPr="00D63C66">
        <w:rPr>
          <w:color w:val="231F20"/>
          <w:spacing w:val="-3"/>
        </w:rPr>
        <w:t xml:space="preserve"> </w:t>
      </w:r>
      <w:r w:rsidRPr="00D63C66">
        <w:rPr>
          <w:color w:val="231F20"/>
        </w:rPr>
        <w:t>przyrodnicze</w:t>
      </w:r>
      <w:r w:rsidR="00D05BD7" w:rsidRPr="00D63C66">
        <w:rPr>
          <w:color w:val="000000" w:themeColor="text1"/>
        </w:rPr>
        <w:t xml:space="preserve"> </w:t>
      </w:r>
      <w:r w:rsidRPr="00D63C66">
        <w:rPr>
          <w:color w:val="231F20"/>
        </w:rPr>
        <w:t>i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kulturowe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własnego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  <w:spacing w:val="-2"/>
        </w:rPr>
        <w:t>województwa</w:t>
      </w:r>
    </w:p>
    <w:p w:rsidR="00355303" w:rsidRPr="00D63C66" w:rsidRDefault="00355303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231F20"/>
          <w:spacing w:val="-2"/>
        </w:rPr>
        <w:t>uzasadnia</w:t>
      </w:r>
      <w:r w:rsidRPr="00D63C66">
        <w:rPr>
          <w:color w:val="231F20"/>
          <w:spacing w:val="-8"/>
        </w:rPr>
        <w:t xml:space="preserve"> </w:t>
      </w:r>
      <w:r w:rsidRPr="00D63C66">
        <w:rPr>
          <w:color w:val="231F20"/>
          <w:spacing w:val="-2"/>
        </w:rPr>
        <w:t>potrzebę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wspierania</w:t>
      </w:r>
      <w:r w:rsidRPr="00D63C66">
        <w:rPr>
          <w:color w:val="231F20"/>
          <w:spacing w:val="-3"/>
        </w:rPr>
        <w:t xml:space="preserve"> </w:t>
      </w:r>
      <w:r w:rsidRPr="00D63C66">
        <w:rPr>
          <w:color w:val="231F20"/>
        </w:rPr>
        <w:t>polskiej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  <w:spacing w:val="-2"/>
        </w:rPr>
        <w:t>przedsiębiorczości</w:t>
      </w:r>
      <w:r w:rsidR="00D05BD7" w:rsidRPr="00D63C66">
        <w:rPr>
          <w:color w:val="000000" w:themeColor="text1"/>
        </w:rPr>
        <w:t xml:space="preserve"> </w:t>
      </w:r>
      <w:r w:rsidRPr="00D63C66">
        <w:rPr>
          <w:color w:val="231F20"/>
        </w:rPr>
        <w:t xml:space="preserve">i </w:t>
      </w:r>
      <w:r w:rsidRPr="00D63C66">
        <w:rPr>
          <w:color w:val="231F20"/>
          <w:spacing w:val="-2"/>
        </w:rPr>
        <w:t>gospodarki.</w:t>
      </w:r>
    </w:p>
    <w:p w:rsidR="00355303" w:rsidRPr="00D63C66" w:rsidRDefault="00355303" w:rsidP="00355303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231F20"/>
        </w:rPr>
        <w:t>analizuje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przebieg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kariery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zawodowej osoby, która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odniosła sukces w życiu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  <w:spacing w:val="-2"/>
        </w:rPr>
        <w:t>zawodowym.</w:t>
      </w:r>
    </w:p>
    <w:p w:rsidR="00355303" w:rsidRPr="00D63C66" w:rsidRDefault="00D05BD7" w:rsidP="00355303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231F20"/>
        </w:rPr>
        <w:t>analizuje i porównuje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  <w:spacing w:val="-2"/>
        </w:rPr>
        <w:t>konsekwencje</w:t>
      </w:r>
      <w:r w:rsidRPr="00D63C66">
        <w:rPr>
          <w:color w:val="231F20"/>
          <w:spacing w:val="-5"/>
        </w:rPr>
        <w:t xml:space="preserve"> </w:t>
      </w:r>
      <w:r w:rsidRPr="00D63C66">
        <w:rPr>
          <w:color w:val="231F20"/>
          <w:spacing w:val="-2"/>
        </w:rPr>
        <w:t>stosowania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różnych metod ochrony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  <w:spacing w:val="-2"/>
        </w:rPr>
        <w:t>przeciwpowodziowej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warunki przyrodnicze i pozaprzyrodnicze sprzyjające produkcji energii ze źródeł nieodnawialnych i odnawialnych lub ją ograniczające.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porównuje obszar metropolitalny Warszawy i Krakowa w zakresie użytkowania i zagospodarowania terenu, stylu zabudowy oraz struktury ludności.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porównuje sytuację demograficzną swojej gminy z innymi gminami.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analizuje zmiany w strukturze zatrudnienia i przemiany gospodarcze w swoim regionie;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wymienia miejsca związane z turystyką postindustrialną.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opisuje związki między prze- biegiem autostrad i dróg ekspresowych a lokalizacją przedsiębiorstw przemysłowych, centrów logistycznych i handlowych w obszarze metropolitalnym Wrocławia oraz między transportem morskim a lokalizacją inwestycji przemysłowych i usługowych w Trójmieście.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231F20"/>
        </w:rPr>
        <w:lastRenderedPageBreak/>
        <w:t>ocenia wpływ walorów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przyrodniczych</w:t>
      </w:r>
      <w:r w:rsidRPr="00D63C66">
        <w:rPr>
          <w:color w:val="231F20"/>
          <w:spacing w:val="-3"/>
        </w:rPr>
        <w:t xml:space="preserve"> </w:t>
      </w:r>
      <w:r w:rsidRPr="00D63C66">
        <w:rPr>
          <w:color w:val="231F20"/>
        </w:rPr>
        <w:t>Pobrzeża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Bałtyku oraz dziedzictwa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kulturowego</w:t>
      </w:r>
      <w:r w:rsidRPr="00D63C66">
        <w:rPr>
          <w:color w:val="231F20"/>
          <w:spacing w:val="-3"/>
        </w:rPr>
        <w:t xml:space="preserve"> </w:t>
      </w:r>
      <w:r w:rsidRPr="00D63C66">
        <w:rPr>
          <w:color w:val="231F20"/>
        </w:rPr>
        <w:t>Małopolski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na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rozwój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turystyki</w:t>
      </w:r>
      <w:r w:rsidRPr="00D63C66">
        <w:rPr>
          <w:color w:val="231F20"/>
          <w:spacing w:val="-9"/>
        </w:rPr>
        <w:t xml:space="preserve"> </w:t>
      </w:r>
      <w:r w:rsidRPr="00D63C66">
        <w:rPr>
          <w:color w:val="231F20"/>
        </w:rPr>
        <w:t>na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tych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  <w:spacing w:val="-2"/>
        </w:rPr>
        <w:t>obszarach.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231F20"/>
        </w:rPr>
        <w:t>proponuje</w:t>
      </w:r>
      <w:r w:rsidRPr="00D63C66">
        <w:rPr>
          <w:color w:val="231F20"/>
          <w:spacing w:val="-3"/>
        </w:rPr>
        <w:t xml:space="preserve"> </w:t>
      </w:r>
      <w:r w:rsidRPr="00D63C66">
        <w:rPr>
          <w:color w:val="231F20"/>
        </w:rPr>
        <w:t>własne</w:t>
      </w:r>
      <w:r w:rsidRPr="00D63C66">
        <w:rPr>
          <w:color w:val="231F20"/>
          <w:spacing w:val="-2"/>
        </w:rPr>
        <w:t xml:space="preserve"> </w:t>
      </w:r>
      <w:r w:rsidRPr="00D63C66">
        <w:rPr>
          <w:color w:val="231F20"/>
        </w:rPr>
        <w:t>kryteria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podziału</w:t>
      </w:r>
      <w:r w:rsidRPr="00D63C66">
        <w:rPr>
          <w:color w:val="231F20"/>
          <w:spacing w:val="-2"/>
        </w:rPr>
        <w:t xml:space="preserve"> </w:t>
      </w:r>
      <w:r w:rsidRPr="00D63C66">
        <w:rPr>
          <w:color w:val="231F20"/>
        </w:rPr>
        <w:t>Polski</w:t>
      </w:r>
      <w:r w:rsidRPr="00D63C66">
        <w:rPr>
          <w:color w:val="231F20"/>
          <w:spacing w:val="-1"/>
        </w:rPr>
        <w:t xml:space="preserve"> </w:t>
      </w:r>
      <w:r w:rsidRPr="00D63C66">
        <w:rPr>
          <w:color w:val="231F20"/>
        </w:rPr>
        <w:t>na</w:t>
      </w:r>
      <w:r w:rsidRPr="00D63C66">
        <w:rPr>
          <w:color w:val="231F20"/>
          <w:spacing w:val="-1"/>
        </w:rPr>
        <w:t xml:space="preserve"> </w:t>
      </w:r>
      <w:r w:rsidRPr="00D63C66">
        <w:rPr>
          <w:color w:val="231F20"/>
          <w:spacing w:val="-4"/>
        </w:rPr>
        <w:t>regiony.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231F20"/>
        </w:rPr>
        <w:t>przedstawia projekt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wycieczki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po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własnym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  <w:spacing w:val="-2"/>
        </w:rPr>
        <w:t>regionie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231F20"/>
        </w:rPr>
        <w:t>porównuje</w:t>
      </w:r>
      <w:r w:rsidRPr="00D63C66">
        <w:rPr>
          <w:color w:val="231F20"/>
          <w:spacing w:val="-4"/>
        </w:rPr>
        <w:t xml:space="preserve"> </w:t>
      </w:r>
      <w:r w:rsidRPr="00D63C66">
        <w:rPr>
          <w:color w:val="231F20"/>
          <w:spacing w:val="-2"/>
        </w:rPr>
        <w:t xml:space="preserve">zmiany </w:t>
      </w:r>
      <w:r w:rsidRPr="00D63C66">
        <w:rPr>
          <w:color w:val="231F20"/>
        </w:rPr>
        <w:t>w przyroście naturalnym i</w:t>
      </w:r>
      <w:r w:rsidRPr="00D63C66">
        <w:rPr>
          <w:color w:val="231F20"/>
          <w:spacing w:val="-1"/>
        </w:rPr>
        <w:t xml:space="preserve"> </w:t>
      </w:r>
      <w:r w:rsidRPr="00D63C66">
        <w:rPr>
          <w:color w:val="231F20"/>
        </w:rPr>
        <w:t xml:space="preserve">przyroście </w:t>
      </w:r>
      <w:r w:rsidRPr="00D63C66">
        <w:rPr>
          <w:color w:val="231F20"/>
          <w:spacing w:val="-2"/>
        </w:rPr>
        <w:t>rzeczywistym</w:t>
      </w:r>
      <w:r w:rsidRPr="00D63C66">
        <w:rPr>
          <w:color w:val="000000" w:themeColor="text1"/>
        </w:rPr>
        <w:t xml:space="preserve"> </w:t>
      </w:r>
      <w:r w:rsidRPr="00D63C66">
        <w:rPr>
          <w:color w:val="231F20"/>
        </w:rPr>
        <w:t xml:space="preserve">ludności własnego </w:t>
      </w:r>
      <w:r w:rsidRPr="00D63C66">
        <w:rPr>
          <w:color w:val="231F20"/>
          <w:spacing w:val="-2"/>
        </w:rPr>
        <w:t>regionu.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231F20"/>
        </w:rPr>
        <w:t>proponuje własne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propozycje</w:t>
      </w:r>
      <w:r w:rsidRPr="00D63C66">
        <w:rPr>
          <w:color w:val="231F20"/>
          <w:spacing w:val="-3"/>
        </w:rPr>
        <w:t xml:space="preserve"> </w:t>
      </w:r>
      <w:r w:rsidRPr="00D63C66">
        <w:rPr>
          <w:color w:val="231F20"/>
        </w:rPr>
        <w:t>zagadnień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gospodarczych,</w:t>
      </w:r>
      <w:r w:rsidRPr="00D63C66">
        <w:rPr>
          <w:color w:val="231F20"/>
          <w:spacing w:val="-3"/>
        </w:rPr>
        <w:t xml:space="preserve"> </w:t>
      </w:r>
      <w:r w:rsidRPr="00D63C66">
        <w:rPr>
          <w:color w:val="231F20"/>
        </w:rPr>
        <w:t>które</w:t>
      </w:r>
      <w:r w:rsidRPr="00D63C66">
        <w:rPr>
          <w:color w:val="231F20"/>
          <w:spacing w:val="40"/>
        </w:rPr>
        <w:t xml:space="preserve"> </w:t>
      </w:r>
      <w:r w:rsidRPr="00D63C66">
        <w:rPr>
          <w:color w:val="231F20"/>
        </w:rPr>
        <w:t>wyróżniają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własny</w:t>
      </w:r>
      <w:r w:rsidRPr="00D63C66">
        <w:rPr>
          <w:color w:val="231F20"/>
          <w:spacing w:val="-10"/>
        </w:rPr>
        <w:t xml:space="preserve"> </w:t>
      </w:r>
      <w:r w:rsidRPr="00D63C66">
        <w:rPr>
          <w:color w:val="231F20"/>
        </w:rPr>
        <w:t>region.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podaje przykłady zależności między elementami środowiska geograficznego w skali globalnej;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ma świadomość konieczności promowania walorów swojej miejscowości.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w dowolnej formie atrakcyjność regionu jako miejsca zamieszkania i działalności gospodarczej na podstawie informacji wyszukanych w różnych źródłach.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dyskutuje na temat form współpracy między własnym regionem a partnerskimi regionami zagranicznymi.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przedstawia swoje propozycje budowania więzi emocjonalnych z małymi ojczyznami.</w:t>
      </w:r>
    </w:p>
    <w:p w:rsidR="00D05BD7" w:rsidRPr="00D63C66" w:rsidRDefault="00D05BD7" w:rsidP="00D05BD7">
      <w:pPr>
        <w:pStyle w:val="Akapitzlist"/>
        <w:numPr>
          <w:ilvl w:val="0"/>
          <w:numId w:val="35"/>
        </w:numPr>
        <w:shd w:val="clear" w:color="auto" w:fill="FFFFFF"/>
        <w:jc w:val="both"/>
        <w:rPr>
          <w:color w:val="000000" w:themeColor="text1"/>
        </w:rPr>
      </w:pPr>
      <w:r w:rsidRPr="00D63C66">
        <w:rPr>
          <w:color w:val="000000" w:themeColor="text1"/>
        </w:rPr>
        <w:t>projektuje na podstawie własnych obserwacji terenowych działania służące zachowaniu walorów środowiska geograficznego oraz poprawie warunków życia lokalnej społeczności.</w:t>
      </w:r>
    </w:p>
    <w:p w:rsidR="007F30D8" w:rsidRPr="00D63C66" w:rsidRDefault="007F30D8" w:rsidP="00D05BD7">
      <w:pPr>
        <w:pStyle w:val="Akapitzlist"/>
        <w:shd w:val="clear" w:color="auto" w:fill="FFFFFF"/>
        <w:ind w:left="1068"/>
        <w:jc w:val="both"/>
        <w:rPr>
          <w:color w:val="FF0000"/>
        </w:rPr>
      </w:pPr>
    </w:p>
    <w:sectPr w:rsidR="007F30D8" w:rsidRPr="00D63C66" w:rsidSect="00AD2EF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B01" w:rsidRDefault="000A3B01" w:rsidP="00D15402">
      <w:pPr>
        <w:spacing w:after="0" w:line="240" w:lineRule="auto"/>
      </w:pPr>
      <w:r>
        <w:separator/>
      </w:r>
    </w:p>
  </w:endnote>
  <w:endnote w:type="continuationSeparator" w:id="0">
    <w:p w:rsidR="000A3B01" w:rsidRDefault="000A3B01" w:rsidP="00D1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lias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ist521PL-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212033"/>
      <w:docPartObj>
        <w:docPartGallery w:val="Page Numbers (Bottom of Page)"/>
        <w:docPartUnique/>
      </w:docPartObj>
    </w:sdtPr>
    <w:sdtEndPr/>
    <w:sdtContent>
      <w:p w:rsidR="00AD2EF4" w:rsidRDefault="000A3B0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2E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2EF4" w:rsidRDefault="00AD2E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B01" w:rsidRDefault="000A3B01" w:rsidP="00D15402">
      <w:pPr>
        <w:spacing w:after="0" w:line="240" w:lineRule="auto"/>
      </w:pPr>
      <w:r>
        <w:separator/>
      </w:r>
    </w:p>
  </w:footnote>
  <w:footnote w:type="continuationSeparator" w:id="0">
    <w:p w:rsidR="000A3B01" w:rsidRDefault="000A3B01" w:rsidP="00D15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69"/>
    <w:multiLevelType w:val="multilevel"/>
    <w:tmpl w:val="FFFFFFFF"/>
    <w:lvl w:ilvl="0">
      <w:numFmt w:val="bullet"/>
      <w:lvlText w:val="–"/>
      <w:lvlJc w:val="left"/>
      <w:pPr>
        <w:ind w:left="194" w:hanging="114"/>
      </w:pPr>
      <w:rPr>
        <w:rFonts w:ascii="Celias" w:hAnsi="Celias" w:cs="Celias"/>
        <w:b w:val="0"/>
        <w:bCs w:val="0"/>
        <w:i w:val="0"/>
        <w:iCs w:val="0"/>
        <w:color w:val="231F20"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426" w:hanging="114"/>
      </w:pPr>
    </w:lvl>
    <w:lvl w:ilvl="2">
      <w:numFmt w:val="bullet"/>
      <w:lvlText w:val="•"/>
      <w:lvlJc w:val="left"/>
      <w:pPr>
        <w:ind w:left="652" w:hanging="114"/>
      </w:pPr>
    </w:lvl>
    <w:lvl w:ilvl="3">
      <w:numFmt w:val="bullet"/>
      <w:lvlText w:val="•"/>
      <w:lvlJc w:val="left"/>
      <w:pPr>
        <w:ind w:left="878" w:hanging="114"/>
      </w:pPr>
    </w:lvl>
    <w:lvl w:ilvl="4">
      <w:numFmt w:val="bullet"/>
      <w:lvlText w:val="•"/>
      <w:lvlJc w:val="left"/>
      <w:pPr>
        <w:ind w:left="1104" w:hanging="114"/>
      </w:pPr>
    </w:lvl>
    <w:lvl w:ilvl="5">
      <w:numFmt w:val="bullet"/>
      <w:lvlText w:val="•"/>
      <w:lvlJc w:val="left"/>
      <w:pPr>
        <w:ind w:left="1330" w:hanging="114"/>
      </w:pPr>
    </w:lvl>
    <w:lvl w:ilvl="6">
      <w:numFmt w:val="bullet"/>
      <w:lvlText w:val="•"/>
      <w:lvlJc w:val="left"/>
      <w:pPr>
        <w:ind w:left="1556" w:hanging="114"/>
      </w:pPr>
    </w:lvl>
    <w:lvl w:ilvl="7">
      <w:numFmt w:val="bullet"/>
      <w:lvlText w:val="•"/>
      <w:lvlJc w:val="left"/>
      <w:pPr>
        <w:ind w:left="1782" w:hanging="114"/>
      </w:pPr>
    </w:lvl>
    <w:lvl w:ilvl="8">
      <w:numFmt w:val="bullet"/>
      <w:lvlText w:val="•"/>
      <w:lvlJc w:val="left"/>
      <w:pPr>
        <w:ind w:left="2008" w:hanging="114"/>
      </w:pPr>
    </w:lvl>
  </w:abstractNum>
  <w:abstractNum w:abstractNumId="1" w15:restartNumberingAfterBreak="0">
    <w:nsid w:val="0000046C"/>
    <w:multiLevelType w:val="multilevel"/>
    <w:tmpl w:val="FFFFFFFF"/>
    <w:lvl w:ilvl="0">
      <w:numFmt w:val="bullet"/>
      <w:lvlText w:val="–"/>
      <w:lvlJc w:val="left"/>
      <w:pPr>
        <w:ind w:left="193" w:hanging="114"/>
      </w:pPr>
      <w:rPr>
        <w:rFonts w:ascii="Celias" w:hAnsi="Celias" w:cs="Celias"/>
        <w:b w:val="0"/>
        <w:bCs w:val="0"/>
        <w:i w:val="0"/>
        <w:iCs w:val="0"/>
        <w:color w:val="231F20"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425" w:hanging="114"/>
      </w:pPr>
    </w:lvl>
    <w:lvl w:ilvl="2">
      <w:numFmt w:val="bullet"/>
      <w:lvlText w:val="•"/>
      <w:lvlJc w:val="left"/>
      <w:pPr>
        <w:ind w:left="651" w:hanging="114"/>
      </w:pPr>
    </w:lvl>
    <w:lvl w:ilvl="3">
      <w:numFmt w:val="bullet"/>
      <w:lvlText w:val="•"/>
      <w:lvlJc w:val="left"/>
      <w:pPr>
        <w:ind w:left="877" w:hanging="114"/>
      </w:pPr>
    </w:lvl>
    <w:lvl w:ilvl="4">
      <w:numFmt w:val="bullet"/>
      <w:lvlText w:val="•"/>
      <w:lvlJc w:val="left"/>
      <w:pPr>
        <w:ind w:left="1103" w:hanging="114"/>
      </w:pPr>
    </w:lvl>
    <w:lvl w:ilvl="5">
      <w:numFmt w:val="bullet"/>
      <w:lvlText w:val="•"/>
      <w:lvlJc w:val="left"/>
      <w:pPr>
        <w:ind w:left="1329" w:hanging="114"/>
      </w:pPr>
    </w:lvl>
    <w:lvl w:ilvl="6">
      <w:numFmt w:val="bullet"/>
      <w:lvlText w:val="•"/>
      <w:lvlJc w:val="left"/>
      <w:pPr>
        <w:ind w:left="1555" w:hanging="114"/>
      </w:pPr>
    </w:lvl>
    <w:lvl w:ilvl="7">
      <w:numFmt w:val="bullet"/>
      <w:lvlText w:val="•"/>
      <w:lvlJc w:val="left"/>
      <w:pPr>
        <w:ind w:left="1781" w:hanging="114"/>
      </w:pPr>
    </w:lvl>
    <w:lvl w:ilvl="8">
      <w:numFmt w:val="bullet"/>
      <w:lvlText w:val="•"/>
      <w:lvlJc w:val="left"/>
      <w:pPr>
        <w:ind w:left="2007" w:hanging="114"/>
      </w:pPr>
    </w:lvl>
  </w:abstractNum>
  <w:abstractNum w:abstractNumId="2" w15:restartNumberingAfterBreak="0">
    <w:nsid w:val="0000046D"/>
    <w:multiLevelType w:val="multilevel"/>
    <w:tmpl w:val="FFFFFFFF"/>
    <w:lvl w:ilvl="0">
      <w:numFmt w:val="bullet"/>
      <w:lvlText w:val="–"/>
      <w:lvlJc w:val="left"/>
      <w:pPr>
        <w:ind w:left="194" w:hanging="114"/>
      </w:pPr>
      <w:rPr>
        <w:rFonts w:ascii="Celias" w:hAnsi="Celias" w:cs="Celias"/>
        <w:b w:val="0"/>
        <w:bCs w:val="0"/>
        <w:i w:val="0"/>
        <w:iCs w:val="0"/>
        <w:color w:val="231F20"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425" w:hanging="114"/>
      </w:pPr>
    </w:lvl>
    <w:lvl w:ilvl="2">
      <w:numFmt w:val="bullet"/>
      <w:lvlText w:val="•"/>
      <w:lvlJc w:val="left"/>
      <w:pPr>
        <w:ind w:left="651" w:hanging="114"/>
      </w:pPr>
    </w:lvl>
    <w:lvl w:ilvl="3">
      <w:numFmt w:val="bullet"/>
      <w:lvlText w:val="•"/>
      <w:lvlJc w:val="left"/>
      <w:pPr>
        <w:ind w:left="877" w:hanging="114"/>
      </w:pPr>
    </w:lvl>
    <w:lvl w:ilvl="4">
      <w:numFmt w:val="bullet"/>
      <w:lvlText w:val="•"/>
      <w:lvlJc w:val="left"/>
      <w:pPr>
        <w:ind w:left="1103" w:hanging="114"/>
      </w:pPr>
    </w:lvl>
    <w:lvl w:ilvl="5">
      <w:numFmt w:val="bullet"/>
      <w:lvlText w:val="•"/>
      <w:lvlJc w:val="left"/>
      <w:pPr>
        <w:ind w:left="1329" w:hanging="114"/>
      </w:pPr>
    </w:lvl>
    <w:lvl w:ilvl="6">
      <w:numFmt w:val="bullet"/>
      <w:lvlText w:val="•"/>
      <w:lvlJc w:val="left"/>
      <w:pPr>
        <w:ind w:left="1555" w:hanging="114"/>
      </w:pPr>
    </w:lvl>
    <w:lvl w:ilvl="7">
      <w:numFmt w:val="bullet"/>
      <w:lvlText w:val="•"/>
      <w:lvlJc w:val="left"/>
      <w:pPr>
        <w:ind w:left="1781" w:hanging="114"/>
      </w:pPr>
    </w:lvl>
    <w:lvl w:ilvl="8">
      <w:numFmt w:val="bullet"/>
      <w:lvlText w:val="•"/>
      <w:lvlJc w:val="left"/>
      <w:pPr>
        <w:ind w:left="2007" w:hanging="114"/>
      </w:pPr>
    </w:lvl>
  </w:abstractNum>
  <w:abstractNum w:abstractNumId="3" w15:restartNumberingAfterBreak="0">
    <w:nsid w:val="00000470"/>
    <w:multiLevelType w:val="multilevel"/>
    <w:tmpl w:val="FFFFFFFF"/>
    <w:lvl w:ilvl="0">
      <w:numFmt w:val="bullet"/>
      <w:lvlText w:val="–"/>
      <w:lvlJc w:val="left"/>
      <w:pPr>
        <w:ind w:left="194" w:hanging="114"/>
      </w:pPr>
      <w:rPr>
        <w:rFonts w:ascii="Celias" w:hAnsi="Celias" w:cs="Celias"/>
        <w:b w:val="0"/>
        <w:bCs w:val="0"/>
        <w:i w:val="0"/>
        <w:iCs w:val="0"/>
        <w:color w:val="231F20"/>
        <w:spacing w:val="0"/>
        <w:w w:val="100"/>
        <w:sz w:val="16"/>
        <w:szCs w:val="16"/>
      </w:rPr>
    </w:lvl>
    <w:lvl w:ilvl="1">
      <w:numFmt w:val="bullet"/>
      <w:lvlText w:val="•"/>
      <w:lvlJc w:val="left"/>
      <w:pPr>
        <w:ind w:left="425" w:hanging="114"/>
      </w:pPr>
    </w:lvl>
    <w:lvl w:ilvl="2">
      <w:numFmt w:val="bullet"/>
      <w:lvlText w:val="•"/>
      <w:lvlJc w:val="left"/>
      <w:pPr>
        <w:ind w:left="651" w:hanging="114"/>
      </w:pPr>
    </w:lvl>
    <w:lvl w:ilvl="3">
      <w:numFmt w:val="bullet"/>
      <w:lvlText w:val="•"/>
      <w:lvlJc w:val="left"/>
      <w:pPr>
        <w:ind w:left="877" w:hanging="114"/>
      </w:pPr>
    </w:lvl>
    <w:lvl w:ilvl="4">
      <w:numFmt w:val="bullet"/>
      <w:lvlText w:val="•"/>
      <w:lvlJc w:val="left"/>
      <w:pPr>
        <w:ind w:left="1103" w:hanging="114"/>
      </w:pPr>
    </w:lvl>
    <w:lvl w:ilvl="5">
      <w:numFmt w:val="bullet"/>
      <w:lvlText w:val="•"/>
      <w:lvlJc w:val="left"/>
      <w:pPr>
        <w:ind w:left="1329" w:hanging="114"/>
      </w:pPr>
    </w:lvl>
    <w:lvl w:ilvl="6">
      <w:numFmt w:val="bullet"/>
      <w:lvlText w:val="•"/>
      <w:lvlJc w:val="left"/>
      <w:pPr>
        <w:ind w:left="1555" w:hanging="114"/>
      </w:pPr>
    </w:lvl>
    <w:lvl w:ilvl="7">
      <w:numFmt w:val="bullet"/>
      <w:lvlText w:val="•"/>
      <w:lvlJc w:val="left"/>
      <w:pPr>
        <w:ind w:left="1781" w:hanging="114"/>
      </w:pPr>
    </w:lvl>
    <w:lvl w:ilvl="8">
      <w:numFmt w:val="bullet"/>
      <w:lvlText w:val="•"/>
      <w:lvlJc w:val="left"/>
      <w:pPr>
        <w:ind w:left="2007" w:hanging="114"/>
      </w:pPr>
    </w:lvl>
  </w:abstractNum>
  <w:abstractNum w:abstractNumId="4" w15:restartNumberingAfterBreak="0">
    <w:nsid w:val="00032106"/>
    <w:multiLevelType w:val="hybridMultilevel"/>
    <w:tmpl w:val="1798A82E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69A67E3"/>
    <w:multiLevelType w:val="hybridMultilevel"/>
    <w:tmpl w:val="7F38159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7BA0979"/>
    <w:multiLevelType w:val="hybridMultilevel"/>
    <w:tmpl w:val="3C4ED9F4"/>
    <w:lvl w:ilvl="0" w:tplc="04150003">
      <w:start w:val="1"/>
      <w:numFmt w:val="bullet"/>
      <w:lvlText w:val="o"/>
      <w:lvlJc w:val="left"/>
      <w:pPr>
        <w:ind w:left="1131" w:hanging="705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7" w15:restartNumberingAfterBreak="0">
    <w:nsid w:val="0AE82084"/>
    <w:multiLevelType w:val="hybridMultilevel"/>
    <w:tmpl w:val="5508773C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B015CCD"/>
    <w:multiLevelType w:val="hybridMultilevel"/>
    <w:tmpl w:val="D23C08A4"/>
    <w:lvl w:ilvl="0" w:tplc="04150003">
      <w:start w:val="1"/>
      <w:numFmt w:val="bullet"/>
      <w:lvlText w:val="o"/>
      <w:lvlJc w:val="left"/>
      <w:pPr>
        <w:ind w:left="1131" w:hanging="705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9" w15:restartNumberingAfterBreak="0">
    <w:nsid w:val="0BC251F5"/>
    <w:multiLevelType w:val="hybridMultilevel"/>
    <w:tmpl w:val="FAD4326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B0129DA"/>
    <w:multiLevelType w:val="hybridMultilevel"/>
    <w:tmpl w:val="95C06A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DE20A4"/>
    <w:multiLevelType w:val="hybridMultilevel"/>
    <w:tmpl w:val="F24CE4AA"/>
    <w:lvl w:ilvl="0" w:tplc="04150003">
      <w:start w:val="1"/>
      <w:numFmt w:val="bullet"/>
      <w:lvlText w:val="o"/>
      <w:lvlJc w:val="left"/>
      <w:pPr>
        <w:ind w:left="1131" w:hanging="705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2" w15:restartNumberingAfterBreak="0">
    <w:nsid w:val="1D700AA0"/>
    <w:multiLevelType w:val="hybridMultilevel"/>
    <w:tmpl w:val="BA864ACC"/>
    <w:lvl w:ilvl="0" w:tplc="0415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3" w15:restartNumberingAfterBreak="0">
    <w:nsid w:val="1E3A553F"/>
    <w:multiLevelType w:val="hybridMultilevel"/>
    <w:tmpl w:val="2424F58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2268D0"/>
    <w:multiLevelType w:val="hybridMultilevel"/>
    <w:tmpl w:val="98BA7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A0DE4"/>
    <w:multiLevelType w:val="hybridMultilevel"/>
    <w:tmpl w:val="EB969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012534A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83542"/>
    <w:multiLevelType w:val="hybridMultilevel"/>
    <w:tmpl w:val="C72EC43C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1A4A9B"/>
    <w:multiLevelType w:val="hybridMultilevel"/>
    <w:tmpl w:val="C5B2E450"/>
    <w:lvl w:ilvl="0" w:tplc="04150003">
      <w:start w:val="1"/>
      <w:numFmt w:val="bullet"/>
      <w:lvlText w:val="o"/>
      <w:lvlJc w:val="left"/>
      <w:pPr>
        <w:ind w:left="1131" w:hanging="705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18" w15:restartNumberingAfterBreak="0">
    <w:nsid w:val="37016485"/>
    <w:multiLevelType w:val="hybridMultilevel"/>
    <w:tmpl w:val="3142FC6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8B8303C"/>
    <w:multiLevelType w:val="hybridMultilevel"/>
    <w:tmpl w:val="0890E456"/>
    <w:lvl w:ilvl="0" w:tplc="7BAE35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9299D"/>
    <w:multiLevelType w:val="hybridMultilevel"/>
    <w:tmpl w:val="53EAA9D2"/>
    <w:lvl w:ilvl="0" w:tplc="04150003">
      <w:start w:val="1"/>
      <w:numFmt w:val="bullet"/>
      <w:lvlText w:val="o"/>
      <w:lvlJc w:val="left"/>
      <w:pPr>
        <w:ind w:left="1131" w:hanging="705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21" w15:restartNumberingAfterBreak="0">
    <w:nsid w:val="3CA53590"/>
    <w:multiLevelType w:val="hybridMultilevel"/>
    <w:tmpl w:val="384E9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A0DB9"/>
    <w:multiLevelType w:val="hybridMultilevel"/>
    <w:tmpl w:val="2D464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8C3D7A"/>
    <w:multiLevelType w:val="hybridMultilevel"/>
    <w:tmpl w:val="5C46641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C90DDF"/>
    <w:multiLevelType w:val="hybridMultilevel"/>
    <w:tmpl w:val="C554A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3756E"/>
    <w:multiLevelType w:val="hybridMultilevel"/>
    <w:tmpl w:val="8F5EA30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94A45AC"/>
    <w:multiLevelType w:val="hybridMultilevel"/>
    <w:tmpl w:val="2E388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A3E4F"/>
    <w:multiLevelType w:val="hybridMultilevel"/>
    <w:tmpl w:val="4696762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F8134F7"/>
    <w:multiLevelType w:val="hybridMultilevel"/>
    <w:tmpl w:val="31F62D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0902FBA"/>
    <w:multiLevelType w:val="hybridMultilevel"/>
    <w:tmpl w:val="50E829C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38A6F66"/>
    <w:multiLevelType w:val="hybridMultilevel"/>
    <w:tmpl w:val="B81EC4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6701954"/>
    <w:multiLevelType w:val="hybridMultilevel"/>
    <w:tmpl w:val="9FF877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C921C1"/>
    <w:multiLevelType w:val="hybridMultilevel"/>
    <w:tmpl w:val="3F6447E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C84466A"/>
    <w:multiLevelType w:val="hybridMultilevel"/>
    <w:tmpl w:val="0860C8F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C8B6EE6"/>
    <w:multiLevelType w:val="hybridMultilevel"/>
    <w:tmpl w:val="891C9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A0220"/>
    <w:multiLevelType w:val="hybridMultilevel"/>
    <w:tmpl w:val="5FBAEE0E"/>
    <w:lvl w:ilvl="0" w:tplc="04150003">
      <w:start w:val="1"/>
      <w:numFmt w:val="bullet"/>
      <w:lvlText w:val="o"/>
      <w:lvlJc w:val="left"/>
      <w:pPr>
        <w:ind w:left="1131" w:hanging="705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</w:abstractNum>
  <w:abstractNum w:abstractNumId="36" w15:restartNumberingAfterBreak="0">
    <w:nsid w:val="77624E8B"/>
    <w:multiLevelType w:val="hybridMultilevel"/>
    <w:tmpl w:val="BEBEF8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EA7A2B"/>
    <w:multiLevelType w:val="hybridMultilevel"/>
    <w:tmpl w:val="087A6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7F5C8A"/>
    <w:multiLevelType w:val="hybridMultilevel"/>
    <w:tmpl w:val="C428D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1F7DE0"/>
    <w:multiLevelType w:val="hybridMultilevel"/>
    <w:tmpl w:val="7BE6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95EF0"/>
    <w:multiLevelType w:val="hybridMultilevel"/>
    <w:tmpl w:val="F49C86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4"/>
  </w:num>
  <w:num w:numId="5">
    <w:abstractNumId w:val="7"/>
  </w:num>
  <w:num w:numId="6">
    <w:abstractNumId w:val="5"/>
  </w:num>
  <w:num w:numId="7">
    <w:abstractNumId w:val="20"/>
  </w:num>
  <w:num w:numId="8">
    <w:abstractNumId w:val="8"/>
  </w:num>
  <w:num w:numId="9">
    <w:abstractNumId w:val="11"/>
  </w:num>
  <w:num w:numId="10">
    <w:abstractNumId w:val="6"/>
  </w:num>
  <w:num w:numId="11">
    <w:abstractNumId w:val="35"/>
  </w:num>
  <w:num w:numId="12">
    <w:abstractNumId w:val="17"/>
  </w:num>
  <w:num w:numId="13">
    <w:abstractNumId w:val="24"/>
  </w:num>
  <w:num w:numId="14">
    <w:abstractNumId w:val="16"/>
  </w:num>
  <w:num w:numId="15">
    <w:abstractNumId w:val="40"/>
  </w:num>
  <w:num w:numId="16">
    <w:abstractNumId w:val="22"/>
  </w:num>
  <w:num w:numId="17">
    <w:abstractNumId w:val="36"/>
  </w:num>
  <w:num w:numId="18">
    <w:abstractNumId w:val="9"/>
  </w:num>
  <w:num w:numId="19">
    <w:abstractNumId w:val="38"/>
  </w:num>
  <w:num w:numId="20">
    <w:abstractNumId w:val="23"/>
  </w:num>
  <w:num w:numId="21">
    <w:abstractNumId w:val="25"/>
  </w:num>
  <w:num w:numId="22">
    <w:abstractNumId w:val="18"/>
  </w:num>
  <w:num w:numId="23">
    <w:abstractNumId w:val="33"/>
  </w:num>
  <w:num w:numId="24">
    <w:abstractNumId w:val="39"/>
  </w:num>
  <w:num w:numId="25">
    <w:abstractNumId w:val="34"/>
  </w:num>
  <w:num w:numId="26">
    <w:abstractNumId w:val="31"/>
  </w:num>
  <w:num w:numId="27">
    <w:abstractNumId w:val="26"/>
  </w:num>
  <w:num w:numId="28">
    <w:abstractNumId w:val="21"/>
  </w:num>
  <w:num w:numId="29">
    <w:abstractNumId w:val="30"/>
  </w:num>
  <w:num w:numId="30">
    <w:abstractNumId w:val="28"/>
  </w:num>
  <w:num w:numId="31">
    <w:abstractNumId w:val="32"/>
  </w:num>
  <w:num w:numId="32">
    <w:abstractNumId w:val="27"/>
  </w:num>
  <w:num w:numId="33">
    <w:abstractNumId w:val="12"/>
  </w:num>
  <w:num w:numId="34">
    <w:abstractNumId w:val="37"/>
  </w:num>
  <w:num w:numId="35">
    <w:abstractNumId w:val="13"/>
  </w:num>
  <w:num w:numId="36">
    <w:abstractNumId w:val="29"/>
  </w:num>
  <w:num w:numId="37">
    <w:abstractNumId w:val="10"/>
  </w:num>
  <w:num w:numId="38">
    <w:abstractNumId w:val="3"/>
  </w:num>
  <w:num w:numId="39">
    <w:abstractNumId w:val="0"/>
  </w:num>
  <w:num w:numId="40">
    <w:abstractNumId w:val="2"/>
  </w:num>
  <w:num w:numId="4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5D8"/>
    <w:rsid w:val="00013051"/>
    <w:rsid w:val="00061DB2"/>
    <w:rsid w:val="000871FD"/>
    <w:rsid w:val="000A3B01"/>
    <w:rsid w:val="000C45AA"/>
    <w:rsid w:val="00193E26"/>
    <w:rsid w:val="00216A5A"/>
    <w:rsid w:val="002433D5"/>
    <w:rsid w:val="002A5B74"/>
    <w:rsid w:val="002E5647"/>
    <w:rsid w:val="003106D6"/>
    <w:rsid w:val="00327501"/>
    <w:rsid w:val="00355303"/>
    <w:rsid w:val="003A47DA"/>
    <w:rsid w:val="003C55AD"/>
    <w:rsid w:val="00412E6A"/>
    <w:rsid w:val="004210C0"/>
    <w:rsid w:val="004425D8"/>
    <w:rsid w:val="005F055F"/>
    <w:rsid w:val="005F6A05"/>
    <w:rsid w:val="006648B4"/>
    <w:rsid w:val="006A6497"/>
    <w:rsid w:val="006C077A"/>
    <w:rsid w:val="006F2D12"/>
    <w:rsid w:val="006F743E"/>
    <w:rsid w:val="00716D26"/>
    <w:rsid w:val="00731DEB"/>
    <w:rsid w:val="00735F99"/>
    <w:rsid w:val="00771C0F"/>
    <w:rsid w:val="007F30D8"/>
    <w:rsid w:val="0083794E"/>
    <w:rsid w:val="00841F3A"/>
    <w:rsid w:val="00863B18"/>
    <w:rsid w:val="008B4F96"/>
    <w:rsid w:val="009924EB"/>
    <w:rsid w:val="009D6BB1"/>
    <w:rsid w:val="00AA5759"/>
    <w:rsid w:val="00AB07EF"/>
    <w:rsid w:val="00AC00E2"/>
    <w:rsid w:val="00AD2EF4"/>
    <w:rsid w:val="00AF19D7"/>
    <w:rsid w:val="00B719B3"/>
    <w:rsid w:val="00BB19A6"/>
    <w:rsid w:val="00BE374E"/>
    <w:rsid w:val="00BE5446"/>
    <w:rsid w:val="00D05BD7"/>
    <w:rsid w:val="00D15402"/>
    <w:rsid w:val="00D63C66"/>
    <w:rsid w:val="00E7727E"/>
    <w:rsid w:val="00EC59B5"/>
    <w:rsid w:val="00EF759E"/>
    <w:rsid w:val="00F11BD4"/>
    <w:rsid w:val="00FD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43C3C-6DC8-4015-B9CE-4D385173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2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425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42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5D8"/>
    <w:rPr>
      <w:rFonts w:eastAsiaTheme="minorEastAsia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AF19D7"/>
    <w:pPr>
      <w:widowControl w:val="0"/>
      <w:autoSpaceDE w:val="0"/>
      <w:autoSpaceDN w:val="0"/>
      <w:adjustRightInd w:val="0"/>
      <w:spacing w:after="0" w:line="240" w:lineRule="auto"/>
      <w:ind w:left="195" w:hanging="114"/>
    </w:pPr>
    <w:rPr>
      <w:rFonts w:ascii="Celias" w:eastAsia="Times New Roman" w:hAnsi="Celias" w:cs="Celia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888C3-9C3A-4EE2-BC4F-460065A5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4544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Konto Microsoft</cp:lastModifiedBy>
  <cp:revision>11</cp:revision>
  <dcterms:created xsi:type="dcterms:W3CDTF">2023-09-08T05:32:00Z</dcterms:created>
  <dcterms:modified xsi:type="dcterms:W3CDTF">2023-09-20T14:10:00Z</dcterms:modified>
</cp:coreProperties>
</file>